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DAD" w:rsidRDefault="00AA6882" w:rsidP="00A23DAD">
      <w:pPr>
        <w:ind w:rightChars="200" w:right="420"/>
        <w:jc w:val="left"/>
        <w:rPr>
          <w:snapToGrid w:val="0"/>
        </w:rPr>
      </w:pPr>
      <w:r>
        <w:rPr>
          <w:rFonts w:hint="eastAsia"/>
          <w:snapToGrid w:val="0"/>
        </w:rPr>
        <w:t>様式第</w:t>
      </w:r>
      <w:r w:rsidR="00995448">
        <w:rPr>
          <w:snapToGrid w:val="0"/>
        </w:rPr>
        <w:t>4</w:t>
      </w:r>
      <w:r>
        <w:rPr>
          <w:rFonts w:hint="eastAsia"/>
          <w:snapToGrid w:val="0"/>
        </w:rPr>
        <w:t>号</w:t>
      </w:r>
      <w:r w:rsidR="00AD10F1" w:rsidRPr="00AD10F1">
        <w:rPr>
          <w:rFonts w:hint="eastAsia"/>
          <w:snapToGrid w:val="0"/>
        </w:rPr>
        <w:t>(第4条関係)</w:t>
      </w:r>
      <w:bookmarkStart w:id="0" w:name="_GoBack"/>
      <w:bookmarkEnd w:id="0"/>
    </w:p>
    <w:p w:rsidR="00A23DAD" w:rsidRDefault="00A23DAD" w:rsidP="00A23DAD">
      <w:pPr>
        <w:ind w:rightChars="200" w:right="420"/>
        <w:jc w:val="right"/>
        <w:rPr>
          <w:snapToGrid w:val="0"/>
        </w:rPr>
      </w:pPr>
    </w:p>
    <w:p w:rsidR="00A23DAD" w:rsidRDefault="00A23DAD" w:rsidP="00A23DAD">
      <w:pPr>
        <w:ind w:rightChars="200" w:right="420"/>
        <w:jc w:val="right"/>
        <w:rPr>
          <w:snapToGrid w:val="0"/>
        </w:rPr>
      </w:pPr>
      <w:r>
        <w:rPr>
          <w:rFonts w:hint="eastAsia"/>
          <w:snapToGrid w:val="0"/>
        </w:rPr>
        <w:t>第</w:t>
      </w:r>
      <w:r w:rsidR="00917420">
        <w:rPr>
          <w:rFonts w:hint="eastAsia"/>
          <w:snapToGrid w:val="0"/>
        </w:rPr>
        <w:t xml:space="preserve">　　　　</w:t>
      </w:r>
      <w:r>
        <w:rPr>
          <w:rFonts w:hint="eastAsia"/>
          <w:snapToGrid w:val="0"/>
        </w:rPr>
        <w:t xml:space="preserve">　　　　　号</w:t>
      </w:r>
    </w:p>
    <w:p w:rsidR="00917420" w:rsidRDefault="00917420" w:rsidP="00AA6882">
      <w:pPr>
        <w:ind w:rightChars="200" w:right="420"/>
        <w:jc w:val="right"/>
        <w:rPr>
          <w:snapToGrid w:val="0"/>
        </w:rPr>
      </w:pPr>
      <w:r>
        <w:rPr>
          <w:rFonts w:hint="eastAsia"/>
          <w:snapToGrid w:val="0"/>
        </w:rPr>
        <w:t xml:space="preserve">　　年　　月　　日</w:t>
      </w:r>
    </w:p>
    <w:p w:rsidR="00917420" w:rsidRDefault="00917420" w:rsidP="00917420">
      <w:pPr>
        <w:ind w:rightChars="1100" w:right="2310" w:firstLineChars="100" w:firstLine="420"/>
        <w:jc w:val="left"/>
        <w:rPr>
          <w:snapToGrid w:val="0"/>
          <w:spacing w:val="105"/>
          <w:kern w:val="0"/>
        </w:rPr>
      </w:pPr>
    </w:p>
    <w:p w:rsidR="00917420" w:rsidRDefault="00917420" w:rsidP="00917420">
      <w:pPr>
        <w:ind w:rightChars="1100" w:right="2310" w:firstLineChars="100" w:firstLine="420"/>
        <w:jc w:val="left"/>
        <w:rPr>
          <w:snapToGrid w:val="0"/>
          <w:spacing w:val="105"/>
          <w:kern w:val="0"/>
        </w:rPr>
      </w:pPr>
      <w:r>
        <w:rPr>
          <w:rFonts w:hint="eastAsia"/>
          <w:snapToGrid w:val="0"/>
          <w:spacing w:val="105"/>
          <w:kern w:val="0"/>
        </w:rPr>
        <w:t>使用者</w:t>
      </w:r>
    </w:p>
    <w:p w:rsidR="00917420" w:rsidRDefault="00917420" w:rsidP="00917420">
      <w:pPr>
        <w:ind w:rightChars="1100" w:right="2310" w:firstLineChars="200" w:firstLine="840"/>
        <w:jc w:val="left"/>
        <w:rPr>
          <w:snapToGrid w:val="0"/>
          <w:kern w:val="0"/>
        </w:rPr>
      </w:pPr>
      <w:r>
        <w:rPr>
          <w:rFonts w:hint="eastAsia"/>
          <w:snapToGrid w:val="0"/>
          <w:spacing w:val="105"/>
          <w:kern w:val="0"/>
        </w:rPr>
        <w:t>本</w:t>
      </w:r>
      <w:r>
        <w:rPr>
          <w:rFonts w:hint="eastAsia"/>
          <w:snapToGrid w:val="0"/>
          <w:kern w:val="0"/>
        </w:rPr>
        <w:t>籍</w:t>
      </w:r>
    </w:p>
    <w:p w:rsidR="00917420" w:rsidRDefault="00917420" w:rsidP="00917420">
      <w:pPr>
        <w:ind w:rightChars="1100" w:right="2310" w:firstLineChars="200" w:firstLine="840"/>
        <w:jc w:val="left"/>
        <w:rPr>
          <w:snapToGrid w:val="0"/>
          <w:kern w:val="0"/>
        </w:rPr>
      </w:pPr>
      <w:r>
        <w:rPr>
          <w:rFonts w:hint="eastAsia"/>
          <w:snapToGrid w:val="0"/>
          <w:spacing w:val="105"/>
          <w:kern w:val="0"/>
        </w:rPr>
        <w:t>住</w:t>
      </w:r>
      <w:r>
        <w:rPr>
          <w:rFonts w:hint="eastAsia"/>
          <w:snapToGrid w:val="0"/>
          <w:kern w:val="0"/>
        </w:rPr>
        <w:t>所</w:t>
      </w:r>
    </w:p>
    <w:p w:rsidR="00917420" w:rsidRDefault="00917420" w:rsidP="00917420">
      <w:pPr>
        <w:ind w:rightChars="200" w:right="420" w:firstLineChars="200" w:firstLine="840"/>
        <w:rPr>
          <w:snapToGrid w:val="0"/>
          <w:kern w:val="0"/>
        </w:rPr>
      </w:pPr>
      <w:r>
        <w:rPr>
          <w:rFonts w:hint="eastAsia"/>
          <w:snapToGrid w:val="0"/>
          <w:spacing w:val="105"/>
          <w:kern w:val="0"/>
        </w:rPr>
        <w:t>氏</w:t>
      </w:r>
      <w:r>
        <w:rPr>
          <w:rFonts w:hint="eastAsia"/>
          <w:snapToGrid w:val="0"/>
          <w:kern w:val="0"/>
        </w:rPr>
        <w:t>名</w:t>
      </w:r>
    </w:p>
    <w:p w:rsidR="00A23DAD" w:rsidRDefault="00A23DAD" w:rsidP="00A23DAD">
      <w:pPr>
        <w:rPr>
          <w:snapToGrid w:val="0"/>
        </w:rPr>
      </w:pPr>
    </w:p>
    <w:p w:rsidR="00917420" w:rsidRDefault="00917420" w:rsidP="00917420">
      <w:pPr>
        <w:ind w:rightChars="200" w:right="420"/>
        <w:jc w:val="right"/>
        <w:rPr>
          <w:snapToGrid w:val="0"/>
        </w:rPr>
      </w:pPr>
      <w:r>
        <w:rPr>
          <w:rFonts w:hint="eastAsia"/>
          <w:snapToGrid w:val="0"/>
        </w:rPr>
        <w:t>土佐清水市長　　　　　　　　㊞</w:t>
      </w:r>
    </w:p>
    <w:p w:rsidR="00A23DAD" w:rsidRPr="00917420" w:rsidRDefault="00A23DAD" w:rsidP="00A23DAD">
      <w:pPr>
        <w:rPr>
          <w:snapToGrid w:val="0"/>
        </w:rPr>
      </w:pPr>
    </w:p>
    <w:p w:rsidR="00917420" w:rsidRDefault="00917420" w:rsidP="00A23DAD">
      <w:pPr>
        <w:rPr>
          <w:snapToGrid w:val="0"/>
        </w:rPr>
      </w:pPr>
    </w:p>
    <w:p w:rsidR="00917420" w:rsidRDefault="00917420" w:rsidP="00A23DAD">
      <w:pPr>
        <w:rPr>
          <w:snapToGrid w:val="0"/>
        </w:rPr>
      </w:pPr>
    </w:p>
    <w:p w:rsidR="00A23DAD" w:rsidRDefault="00A23DAD" w:rsidP="00A23DAD">
      <w:pPr>
        <w:jc w:val="center"/>
        <w:rPr>
          <w:snapToGrid w:val="0"/>
        </w:rPr>
      </w:pPr>
      <w:r>
        <w:rPr>
          <w:snapToGrid w:val="0"/>
        </w:rPr>
        <w:fldChar w:fldCharType="begin"/>
      </w:r>
      <w:r>
        <w:rPr>
          <w:snapToGrid w:val="0"/>
        </w:rPr>
        <w:instrText xml:space="preserve"> eq \o\ad(</w:instrText>
      </w:r>
      <w:r>
        <w:rPr>
          <w:rFonts w:hint="eastAsia"/>
          <w:snapToGrid w:val="0"/>
        </w:rPr>
        <w:instrText>墓地使用許可書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A23DAD" w:rsidRDefault="00A23DAD" w:rsidP="00A23DAD">
      <w:pPr>
        <w:rPr>
          <w:snapToGrid w:val="0"/>
        </w:rPr>
      </w:pPr>
    </w:p>
    <w:p w:rsidR="00A23DAD" w:rsidRDefault="00A23DAD" w:rsidP="00A23DAD">
      <w:pPr>
        <w:rPr>
          <w:snapToGrid w:val="0"/>
        </w:rPr>
      </w:pPr>
    </w:p>
    <w:p w:rsidR="00A23DAD" w:rsidRDefault="00A23DAD" w:rsidP="00AA6882">
      <w:pPr>
        <w:ind w:leftChars="100" w:left="210" w:firstLineChars="300" w:firstLine="630"/>
        <w:rPr>
          <w:snapToGrid w:val="0"/>
        </w:rPr>
      </w:pPr>
      <w:r>
        <w:rPr>
          <w:rFonts w:hint="eastAsia"/>
          <w:snapToGrid w:val="0"/>
        </w:rPr>
        <w:t xml:space="preserve">　　年　　月　　日付けで申請のあった墓地の使用については，土佐清水市立墓地条例施行規則第</w:t>
      </w:r>
      <w:r w:rsidR="00995448">
        <w:rPr>
          <w:snapToGrid w:val="0"/>
        </w:rPr>
        <w:t>4</w:t>
      </w:r>
      <w:r>
        <w:rPr>
          <w:rFonts w:hint="eastAsia"/>
          <w:snapToGrid w:val="0"/>
        </w:rPr>
        <w:t>条の規定により次のとおり許可します。</w:t>
      </w:r>
    </w:p>
    <w:p w:rsidR="00A23DAD" w:rsidRDefault="00A23DAD" w:rsidP="00A23DAD">
      <w:pPr>
        <w:jc w:val="right"/>
        <w:rPr>
          <w:snapToGrid w:val="0"/>
        </w:rPr>
      </w:pPr>
    </w:p>
    <w:p w:rsidR="00A23DAD" w:rsidRDefault="00A23DAD" w:rsidP="00A23DAD">
      <w:pPr>
        <w:spacing w:before="120" w:after="120"/>
        <w:jc w:val="center"/>
        <w:rPr>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A23DAD" w:rsidTr="002108BD">
        <w:trPr>
          <w:trHeight w:hRule="exact" w:val="630"/>
          <w:jc w:val="center"/>
        </w:trPr>
        <w:tc>
          <w:tcPr>
            <w:tcW w:w="2730" w:type="dxa"/>
            <w:vAlign w:val="center"/>
          </w:tcPr>
          <w:p w:rsidR="00A23DAD" w:rsidRDefault="00A23DAD" w:rsidP="002108BD">
            <w:pPr>
              <w:jc w:val="center"/>
              <w:rPr>
                <w:snapToGrid w:val="0"/>
              </w:rPr>
            </w:pPr>
            <w:r>
              <w:rPr>
                <w:rFonts w:hint="eastAsia"/>
                <w:snapToGrid w:val="0"/>
                <w:spacing w:val="315"/>
                <w:kern w:val="0"/>
              </w:rPr>
              <w:t>墓地</w:t>
            </w:r>
            <w:r>
              <w:rPr>
                <w:rFonts w:hint="eastAsia"/>
                <w:snapToGrid w:val="0"/>
                <w:kern w:val="0"/>
              </w:rPr>
              <w:t>名</w:t>
            </w:r>
          </w:p>
        </w:tc>
        <w:tc>
          <w:tcPr>
            <w:tcW w:w="5250" w:type="dxa"/>
            <w:vAlign w:val="center"/>
          </w:tcPr>
          <w:p w:rsidR="00A23DAD" w:rsidRDefault="00A23DAD" w:rsidP="00A23DAD">
            <w:pPr>
              <w:ind w:leftChars="100" w:left="210"/>
              <w:rPr>
                <w:snapToGrid w:val="0"/>
              </w:rPr>
            </w:pPr>
            <w:r>
              <w:rPr>
                <w:rFonts w:hint="eastAsia"/>
                <w:snapToGrid w:val="0"/>
              </w:rPr>
              <w:t>土佐清水市立</w:t>
            </w:r>
          </w:p>
        </w:tc>
      </w:tr>
      <w:tr w:rsidR="00A23DAD" w:rsidTr="002108BD">
        <w:trPr>
          <w:trHeight w:hRule="exact" w:val="630"/>
          <w:jc w:val="center"/>
        </w:trPr>
        <w:tc>
          <w:tcPr>
            <w:tcW w:w="2730" w:type="dxa"/>
            <w:vAlign w:val="center"/>
          </w:tcPr>
          <w:p w:rsidR="00A23DAD" w:rsidRDefault="00A23DAD" w:rsidP="002108BD">
            <w:pPr>
              <w:jc w:val="center"/>
              <w:rPr>
                <w:snapToGrid w:val="0"/>
              </w:rPr>
            </w:pPr>
            <w:r>
              <w:rPr>
                <w:rFonts w:hint="eastAsia"/>
                <w:snapToGrid w:val="0"/>
              </w:rPr>
              <w:t>墓地の位置及び面積</w:t>
            </w:r>
          </w:p>
        </w:tc>
        <w:tc>
          <w:tcPr>
            <w:tcW w:w="5250" w:type="dxa"/>
            <w:vAlign w:val="center"/>
          </w:tcPr>
          <w:p w:rsidR="00A23DAD" w:rsidRDefault="00A23DAD" w:rsidP="002108BD">
            <w:pPr>
              <w:ind w:leftChars="1000" w:left="2100"/>
              <w:jc w:val="left"/>
              <w:rPr>
                <w:snapToGrid w:val="0"/>
              </w:rPr>
            </w:pPr>
            <w:r>
              <w:rPr>
                <w:rFonts w:hint="eastAsia"/>
                <w:snapToGrid w:val="0"/>
              </w:rPr>
              <w:t>号　　　　平方メートル</w:t>
            </w:r>
          </w:p>
        </w:tc>
      </w:tr>
      <w:tr w:rsidR="00A23DAD" w:rsidTr="002108BD">
        <w:trPr>
          <w:trHeight w:hRule="exact" w:val="630"/>
          <w:jc w:val="center"/>
        </w:trPr>
        <w:tc>
          <w:tcPr>
            <w:tcW w:w="2730" w:type="dxa"/>
            <w:vAlign w:val="center"/>
          </w:tcPr>
          <w:p w:rsidR="00A23DAD" w:rsidRDefault="00A23DAD" w:rsidP="002108BD">
            <w:pPr>
              <w:jc w:val="center"/>
              <w:rPr>
                <w:snapToGrid w:val="0"/>
              </w:rPr>
            </w:pPr>
            <w:r>
              <w:rPr>
                <w:rFonts w:hint="eastAsia"/>
                <w:snapToGrid w:val="0"/>
                <w:spacing w:val="105"/>
                <w:kern w:val="0"/>
              </w:rPr>
              <w:t>使用</w:t>
            </w:r>
            <w:r>
              <w:rPr>
                <w:rFonts w:hint="eastAsia"/>
                <w:snapToGrid w:val="0"/>
                <w:kern w:val="0"/>
              </w:rPr>
              <w:t>料</w:t>
            </w:r>
            <w:r>
              <w:rPr>
                <w:rFonts w:hint="eastAsia"/>
                <w:snapToGrid w:val="0"/>
              </w:rPr>
              <w:t>（永代）</w:t>
            </w:r>
          </w:p>
        </w:tc>
        <w:tc>
          <w:tcPr>
            <w:tcW w:w="5250" w:type="dxa"/>
            <w:vAlign w:val="center"/>
          </w:tcPr>
          <w:p w:rsidR="00A23DAD" w:rsidRDefault="00A23DAD" w:rsidP="002108BD">
            <w:pPr>
              <w:ind w:rightChars="300" w:right="630"/>
              <w:jc w:val="right"/>
              <w:rPr>
                <w:snapToGrid w:val="0"/>
              </w:rPr>
            </w:pPr>
            <w:r>
              <w:rPr>
                <w:rFonts w:hint="eastAsia"/>
                <w:snapToGrid w:val="0"/>
              </w:rPr>
              <w:t>円</w:t>
            </w:r>
          </w:p>
        </w:tc>
      </w:tr>
      <w:tr w:rsidR="00A23DAD" w:rsidTr="002108BD">
        <w:trPr>
          <w:cantSplit/>
          <w:trHeight w:hRule="exact" w:val="1260"/>
          <w:jc w:val="center"/>
        </w:trPr>
        <w:tc>
          <w:tcPr>
            <w:tcW w:w="2730" w:type="dxa"/>
            <w:vAlign w:val="center"/>
          </w:tcPr>
          <w:p w:rsidR="00A23DAD" w:rsidRDefault="00A23DAD" w:rsidP="002108BD">
            <w:pPr>
              <w:jc w:val="center"/>
              <w:rPr>
                <w:snapToGrid w:val="0"/>
              </w:rPr>
            </w:pPr>
            <w:r>
              <w:rPr>
                <w:rFonts w:hint="eastAsia"/>
                <w:snapToGrid w:val="0"/>
                <w:spacing w:val="735"/>
                <w:kern w:val="0"/>
              </w:rPr>
              <w:t>備</w:t>
            </w:r>
            <w:r>
              <w:rPr>
                <w:rFonts w:hint="eastAsia"/>
                <w:snapToGrid w:val="0"/>
                <w:kern w:val="0"/>
              </w:rPr>
              <w:t>考</w:t>
            </w:r>
          </w:p>
        </w:tc>
        <w:tc>
          <w:tcPr>
            <w:tcW w:w="5250" w:type="dxa"/>
            <w:vAlign w:val="center"/>
          </w:tcPr>
          <w:p w:rsidR="00A23DAD" w:rsidRDefault="00A23DAD" w:rsidP="002108BD">
            <w:pPr>
              <w:rPr>
                <w:snapToGrid w:val="0"/>
              </w:rPr>
            </w:pPr>
          </w:p>
        </w:tc>
      </w:tr>
    </w:tbl>
    <w:p w:rsidR="00A23DAD" w:rsidRDefault="00A23DAD" w:rsidP="00A23DAD">
      <w:pPr>
        <w:jc w:val="center"/>
        <w:rPr>
          <w:snapToGrid w:val="0"/>
        </w:rPr>
      </w:pPr>
      <w:r>
        <w:rPr>
          <w:snapToGrid w:val="0"/>
        </w:rPr>
        <w:br w:type="page"/>
      </w:r>
      <w:r>
        <w:rPr>
          <w:rFonts w:hint="eastAsia"/>
          <w:snapToGrid w:val="0"/>
        </w:rPr>
        <w:lastRenderedPageBreak/>
        <w:t>（裏）</w:t>
      </w:r>
    </w:p>
    <w:p w:rsidR="00A23DAD" w:rsidRDefault="00A23DAD" w:rsidP="00A23DAD">
      <w:pPr>
        <w:jc w:val="center"/>
        <w:rPr>
          <w:snapToGrid w:val="0"/>
        </w:rPr>
      </w:pPr>
    </w:p>
    <w:p w:rsidR="00A23DAD" w:rsidRDefault="00A23DAD" w:rsidP="00A23DAD">
      <w:pPr>
        <w:jc w:val="center"/>
        <w:rPr>
          <w:snapToGrid w:val="0"/>
        </w:rPr>
      </w:pPr>
      <w:r>
        <w:rPr>
          <w:snapToGrid w:val="0"/>
        </w:rPr>
        <w:fldChar w:fldCharType="begin"/>
      </w:r>
      <w:r>
        <w:rPr>
          <w:snapToGrid w:val="0"/>
        </w:rPr>
        <w:instrText xml:space="preserve"> eq \o\ad(</w:instrText>
      </w:r>
      <w:r>
        <w:rPr>
          <w:rFonts w:hint="eastAsia"/>
          <w:snapToGrid w:val="0"/>
        </w:rPr>
        <w:instrText>使用上の注意事項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A23DAD" w:rsidRDefault="00A23DAD" w:rsidP="00A23DAD">
      <w:pPr>
        <w:rPr>
          <w:snapToGrid w:val="0"/>
        </w:rPr>
      </w:pPr>
    </w:p>
    <w:p w:rsidR="00A23DAD" w:rsidRDefault="00995448" w:rsidP="00A23DAD">
      <w:pPr>
        <w:ind w:leftChars="100" w:left="210"/>
        <w:rPr>
          <w:snapToGrid w:val="0"/>
        </w:rPr>
      </w:pPr>
      <w:r>
        <w:rPr>
          <w:snapToGrid w:val="0"/>
        </w:rPr>
        <w:t>1</w:t>
      </w:r>
      <w:r w:rsidR="00A23DAD">
        <w:rPr>
          <w:rFonts w:hint="eastAsia"/>
          <w:snapToGrid w:val="0"/>
        </w:rPr>
        <w:t xml:space="preserve">　次のときには，この許可書を提出し，所定の手続きをして下さい。</w:t>
      </w:r>
    </w:p>
    <w:p w:rsidR="00A23DAD" w:rsidRDefault="00A23DAD" w:rsidP="00A23DAD">
      <w:pPr>
        <w:ind w:leftChars="200" w:left="420"/>
        <w:rPr>
          <w:snapToGrid w:val="0"/>
        </w:rPr>
      </w:pPr>
      <w:r>
        <w:rPr>
          <w:snapToGrid w:val="0"/>
        </w:rPr>
        <w:t>(</w:t>
      </w:r>
      <w:r w:rsidR="00995448">
        <w:rPr>
          <w:snapToGrid w:val="0"/>
        </w:rPr>
        <w:t>1</w:t>
      </w:r>
      <w:r>
        <w:rPr>
          <w:snapToGrid w:val="0"/>
        </w:rPr>
        <w:t>)</w:t>
      </w:r>
      <w:r>
        <w:rPr>
          <w:rFonts w:hint="eastAsia"/>
          <w:snapToGrid w:val="0"/>
        </w:rPr>
        <w:t xml:space="preserve">　使用者の代理人を選定したとき。</w:t>
      </w:r>
    </w:p>
    <w:p w:rsidR="00A23DAD" w:rsidRDefault="00A23DAD" w:rsidP="00A23DAD">
      <w:pPr>
        <w:ind w:leftChars="200" w:left="420"/>
        <w:rPr>
          <w:snapToGrid w:val="0"/>
        </w:rPr>
      </w:pPr>
      <w:r>
        <w:rPr>
          <w:snapToGrid w:val="0"/>
        </w:rPr>
        <w:t>(</w:t>
      </w:r>
      <w:r w:rsidR="00995448">
        <w:rPr>
          <w:snapToGrid w:val="0"/>
        </w:rPr>
        <w:t>2</w:t>
      </w:r>
      <w:r>
        <w:rPr>
          <w:snapToGrid w:val="0"/>
        </w:rPr>
        <w:t>)</w:t>
      </w:r>
      <w:r>
        <w:rPr>
          <w:rFonts w:hint="eastAsia"/>
          <w:snapToGrid w:val="0"/>
        </w:rPr>
        <w:t xml:space="preserve">　使用権を継承しようとするとき。</w:t>
      </w:r>
    </w:p>
    <w:p w:rsidR="00A23DAD" w:rsidRDefault="00A23DAD" w:rsidP="00A23DAD">
      <w:pPr>
        <w:ind w:leftChars="200" w:left="420"/>
        <w:rPr>
          <w:snapToGrid w:val="0"/>
        </w:rPr>
      </w:pPr>
      <w:r>
        <w:rPr>
          <w:snapToGrid w:val="0"/>
        </w:rPr>
        <w:t>(</w:t>
      </w:r>
      <w:r w:rsidR="00995448">
        <w:rPr>
          <w:snapToGrid w:val="0"/>
        </w:rPr>
        <w:t>3</w:t>
      </w:r>
      <w:r>
        <w:rPr>
          <w:snapToGrid w:val="0"/>
        </w:rPr>
        <w:t>)</w:t>
      </w:r>
      <w:r>
        <w:rPr>
          <w:rFonts w:hint="eastAsia"/>
          <w:snapToGrid w:val="0"/>
        </w:rPr>
        <w:t xml:space="preserve">　使用者又は代理人が住所又は氏名を変更したとき。</w:t>
      </w:r>
    </w:p>
    <w:p w:rsidR="00A23DAD" w:rsidRDefault="00A23DAD" w:rsidP="00A23DAD">
      <w:pPr>
        <w:ind w:leftChars="200" w:left="420"/>
        <w:rPr>
          <w:snapToGrid w:val="0"/>
        </w:rPr>
      </w:pPr>
      <w:r>
        <w:rPr>
          <w:snapToGrid w:val="0"/>
        </w:rPr>
        <w:t>(</w:t>
      </w:r>
      <w:r w:rsidR="00995448">
        <w:rPr>
          <w:snapToGrid w:val="0"/>
        </w:rPr>
        <w:t>4</w:t>
      </w:r>
      <w:r>
        <w:rPr>
          <w:snapToGrid w:val="0"/>
        </w:rPr>
        <w:t>)</w:t>
      </w:r>
      <w:r>
        <w:rPr>
          <w:rFonts w:hint="eastAsia"/>
          <w:snapToGrid w:val="0"/>
        </w:rPr>
        <w:t xml:space="preserve">　墓地を返還しようとするとき。</w:t>
      </w:r>
    </w:p>
    <w:p w:rsidR="00A23DAD" w:rsidRDefault="00995448" w:rsidP="00A23DAD">
      <w:pPr>
        <w:ind w:leftChars="100" w:left="210"/>
        <w:rPr>
          <w:snapToGrid w:val="0"/>
        </w:rPr>
      </w:pPr>
      <w:r>
        <w:rPr>
          <w:snapToGrid w:val="0"/>
        </w:rPr>
        <w:t>2</w:t>
      </w:r>
      <w:r w:rsidR="00A23DAD">
        <w:rPr>
          <w:rFonts w:hint="eastAsia"/>
          <w:snapToGrid w:val="0"/>
        </w:rPr>
        <w:t xml:space="preserve">　次のときには，使用権が消滅します。</w:t>
      </w:r>
    </w:p>
    <w:p w:rsidR="00A23DAD" w:rsidRDefault="00A23DAD" w:rsidP="00A23DAD">
      <w:pPr>
        <w:ind w:leftChars="200" w:left="630" w:hangingChars="100" w:hanging="210"/>
        <w:rPr>
          <w:snapToGrid w:val="0"/>
        </w:rPr>
      </w:pPr>
      <w:r>
        <w:rPr>
          <w:snapToGrid w:val="0"/>
        </w:rPr>
        <w:t>(</w:t>
      </w:r>
      <w:r w:rsidR="00995448">
        <w:rPr>
          <w:snapToGrid w:val="0"/>
        </w:rPr>
        <w:t>1</w:t>
      </w:r>
      <w:r>
        <w:rPr>
          <w:snapToGrid w:val="0"/>
        </w:rPr>
        <w:t>)</w:t>
      </w:r>
      <w:r>
        <w:rPr>
          <w:rFonts w:hint="eastAsia"/>
          <w:snapToGrid w:val="0"/>
        </w:rPr>
        <w:t xml:space="preserve">　墓地の使用者が死亡し，相続人又は親族等で故人のまつりごとをつかさどる者がいないとき。</w:t>
      </w:r>
    </w:p>
    <w:p w:rsidR="00A23DAD" w:rsidRDefault="00A23DAD" w:rsidP="00A23DAD">
      <w:pPr>
        <w:ind w:left="630" w:hanging="210"/>
        <w:rPr>
          <w:snapToGrid w:val="0"/>
        </w:rPr>
      </w:pPr>
      <w:r>
        <w:rPr>
          <w:snapToGrid w:val="0"/>
        </w:rPr>
        <w:t>(</w:t>
      </w:r>
      <w:r w:rsidR="00995448">
        <w:rPr>
          <w:snapToGrid w:val="0"/>
        </w:rPr>
        <w:t>2</w:t>
      </w:r>
      <w:r>
        <w:rPr>
          <w:snapToGrid w:val="0"/>
        </w:rPr>
        <w:t>)</w:t>
      </w:r>
      <w:r>
        <w:rPr>
          <w:rFonts w:hint="eastAsia"/>
          <w:snapToGrid w:val="0"/>
        </w:rPr>
        <w:t xml:space="preserve">　墓地の使用者及びその代理人の住所又は居所が不明となり，市長において無縁墓地と認めたとき。</w:t>
      </w:r>
    </w:p>
    <w:p w:rsidR="00A23DAD" w:rsidRDefault="00995448" w:rsidP="00A23DAD">
      <w:pPr>
        <w:ind w:leftChars="100" w:left="630" w:hanging="420"/>
        <w:rPr>
          <w:snapToGrid w:val="0"/>
        </w:rPr>
      </w:pPr>
      <w:r>
        <w:rPr>
          <w:snapToGrid w:val="0"/>
        </w:rPr>
        <w:t>3</w:t>
      </w:r>
      <w:r w:rsidR="00A23DAD">
        <w:rPr>
          <w:rFonts w:hint="eastAsia"/>
          <w:snapToGrid w:val="0"/>
        </w:rPr>
        <w:t xml:space="preserve">　次のときには，使用許可を取り消されます。</w:t>
      </w:r>
    </w:p>
    <w:p w:rsidR="00A23DAD" w:rsidRDefault="00A23DAD" w:rsidP="00A23DAD">
      <w:pPr>
        <w:ind w:leftChars="200" w:left="840" w:hanging="420"/>
        <w:rPr>
          <w:snapToGrid w:val="0"/>
        </w:rPr>
      </w:pPr>
      <w:r>
        <w:rPr>
          <w:snapToGrid w:val="0"/>
        </w:rPr>
        <w:t>(</w:t>
      </w:r>
      <w:r w:rsidR="00995448">
        <w:rPr>
          <w:snapToGrid w:val="0"/>
        </w:rPr>
        <w:t>1</w:t>
      </w:r>
      <w:r>
        <w:rPr>
          <w:snapToGrid w:val="0"/>
        </w:rPr>
        <w:t>)</w:t>
      </w:r>
      <w:r>
        <w:rPr>
          <w:rFonts w:hint="eastAsia"/>
          <w:snapToGrid w:val="0"/>
        </w:rPr>
        <w:t xml:space="preserve">　墓地を遺骨の埋蔵以外の目的に使用したとき。</w:t>
      </w:r>
    </w:p>
    <w:p w:rsidR="00A23DAD" w:rsidRDefault="00A23DAD" w:rsidP="00A23DAD">
      <w:pPr>
        <w:ind w:leftChars="200" w:left="840" w:hanging="420"/>
        <w:rPr>
          <w:snapToGrid w:val="0"/>
        </w:rPr>
      </w:pPr>
      <w:r>
        <w:rPr>
          <w:snapToGrid w:val="0"/>
        </w:rPr>
        <w:t>(</w:t>
      </w:r>
      <w:r w:rsidR="00995448">
        <w:rPr>
          <w:snapToGrid w:val="0"/>
        </w:rPr>
        <w:t>2</w:t>
      </w:r>
      <w:r>
        <w:rPr>
          <w:snapToGrid w:val="0"/>
        </w:rPr>
        <w:t>)</w:t>
      </w:r>
      <w:r>
        <w:rPr>
          <w:rFonts w:hint="eastAsia"/>
          <w:snapToGrid w:val="0"/>
        </w:rPr>
        <w:t xml:space="preserve">　墓地の使用権を転貸し，又は市長の許可なくして譲渡したとき。</w:t>
      </w:r>
    </w:p>
    <w:p w:rsidR="00A23DAD" w:rsidRDefault="00A23DAD" w:rsidP="00A23DAD">
      <w:pPr>
        <w:ind w:left="630" w:hanging="210"/>
        <w:rPr>
          <w:snapToGrid w:val="0"/>
        </w:rPr>
      </w:pPr>
      <w:r>
        <w:rPr>
          <w:snapToGrid w:val="0"/>
        </w:rPr>
        <w:t>(</w:t>
      </w:r>
      <w:r w:rsidR="00995448">
        <w:rPr>
          <w:snapToGrid w:val="0"/>
        </w:rPr>
        <w:t>3</w:t>
      </w:r>
      <w:r>
        <w:rPr>
          <w:snapToGrid w:val="0"/>
        </w:rPr>
        <w:t>)</w:t>
      </w:r>
      <w:r>
        <w:rPr>
          <w:rFonts w:hint="eastAsia"/>
          <w:snapToGrid w:val="0"/>
        </w:rPr>
        <w:t xml:space="preserve">　その他土佐清水市立墓地条例又は，この条例に基づく規則に違反したとき。</w:t>
      </w:r>
    </w:p>
    <w:p w:rsidR="00CF4552" w:rsidRPr="00A23DAD" w:rsidRDefault="00CF4552"/>
    <w:sectPr w:rsidR="00CF4552" w:rsidRPr="00A23DAD" w:rsidSect="00A23DAD">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DAD"/>
    <w:rsid w:val="001A0409"/>
    <w:rsid w:val="004D56D0"/>
    <w:rsid w:val="005313B2"/>
    <w:rsid w:val="00917420"/>
    <w:rsid w:val="00995448"/>
    <w:rsid w:val="00A23DAD"/>
    <w:rsid w:val="00AA6882"/>
    <w:rsid w:val="00AD10F1"/>
    <w:rsid w:val="00CF4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6D64D32-591B-4596-AB6B-185B12D2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23DAD"/>
    <w:pPr>
      <w:widowControl w:val="0"/>
      <w:wordWrap w:val="0"/>
      <w:autoSpaceDE w:val="0"/>
      <w:autoSpaceDN w:val="0"/>
      <w:adjustRightInd w:val="0"/>
      <w:jc w:val="both"/>
      <w:textAlignment w:val="center"/>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0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早川　聡</dc:creator>
  <cp:lastModifiedBy>LGWAN_ND006</cp:lastModifiedBy>
  <cp:revision>3</cp:revision>
  <cp:lastPrinted>2017-10-02T06:50:00Z</cp:lastPrinted>
  <dcterms:created xsi:type="dcterms:W3CDTF">2018-04-21T06:04:00Z</dcterms:created>
  <dcterms:modified xsi:type="dcterms:W3CDTF">2018-04-21T06:05:00Z</dcterms:modified>
</cp:coreProperties>
</file>