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C1" w:rsidRPr="00570E4A" w:rsidRDefault="00941BC1" w:rsidP="00443E0E">
      <w:pPr>
        <w:ind w:leftChars="-9" w:left="-19"/>
        <w:rPr>
          <w:rFonts w:ascii="ＭＳ 明朝" w:hAnsi="ＭＳ 明朝"/>
          <w:sz w:val="20"/>
          <w:szCs w:val="20"/>
        </w:rPr>
      </w:pPr>
      <w:r w:rsidRPr="00570E4A">
        <w:rPr>
          <w:rFonts w:ascii="ＭＳ 明朝" w:hAnsi="ＭＳ 明朝" w:hint="eastAsia"/>
          <w:sz w:val="20"/>
          <w:szCs w:val="20"/>
        </w:rPr>
        <w:t>様式第</w:t>
      </w:r>
      <w:r w:rsidR="00B76A17">
        <w:rPr>
          <w:rFonts w:ascii="ＭＳ 明朝" w:hAnsi="ＭＳ 明朝"/>
          <w:sz w:val="20"/>
          <w:szCs w:val="20"/>
        </w:rPr>
        <w:t>5</w:t>
      </w:r>
      <w:r w:rsidRPr="00570E4A">
        <w:rPr>
          <w:rFonts w:ascii="ＭＳ 明朝" w:hAnsi="ＭＳ 明朝" w:hint="eastAsia"/>
          <w:sz w:val="20"/>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941BC1" w:rsidRPr="00570E4A" w:rsidTr="00681615">
        <w:trPr>
          <w:trHeight w:val="13202"/>
        </w:trPr>
        <w:tc>
          <w:tcPr>
            <w:tcW w:w="8460" w:type="dxa"/>
            <w:tcBorders>
              <w:top w:val="single" w:sz="12" w:space="0" w:color="auto"/>
              <w:left w:val="single" w:sz="12" w:space="0" w:color="auto"/>
              <w:bottom w:val="single" w:sz="12" w:space="0" w:color="auto"/>
              <w:right w:val="single" w:sz="12" w:space="0" w:color="auto"/>
            </w:tcBorders>
          </w:tcPr>
          <w:p w:rsidR="00941BC1" w:rsidRPr="003C6A7E" w:rsidRDefault="001F036A" w:rsidP="00443E0E">
            <w:pPr>
              <w:wordWrap w:val="0"/>
              <w:spacing w:line="360" w:lineRule="auto"/>
              <w:ind w:firstLineChars="2900" w:firstLine="6380"/>
              <w:jc w:val="right"/>
              <w:rPr>
                <w:rFonts w:ascii="ＭＳ 明朝" w:hAnsi="ＭＳ 明朝"/>
                <w:szCs w:val="21"/>
                <w:lang w:eastAsia="zh-CN"/>
              </w:rPr>
            </w:pPr>
            <w:r>
              <w:rPr>
                <w:rFonts w:ascii="ＭＳ 明朝" w:hAnsi="ＭＳ 明朝" w:hint="eastAsia"/>
                <w:sz w:val="22"/>
                <w:szCs w:val="22"/>
                <w:lang w:eastAsia="zh-CN"/>
              </w:rPr>
              <w:t>第</w:t>
            </w:r>
            <w:r w:rsidRPr="003C6A7E">
              <w:rPr>
                <w:rFonts w:ascii="ＭＳ 明朝" w:hAnsi="ＭＳ 明朝" w:hint="eastAsia"/>
                <w:szCs w:val="21"/>
              </w:rPr>
              <w:t xml:space="preserve">　</w:t>
            </w:r>
            <w:r w:rsidR="005E522D">
              <w:rPr>
                <w:rFonts w:ascii="ＭＳ 明朝" w:hAnsi="ＭＳ 明朝" w:hint="eastAsia"/>
                <w:szCs w:val="21"/>
              </w:rPr>
              <w:t xml:space="preserve">　</w:t>
            </w:r>
            <w:r w:rsidRPr="003C6A7E">
              <w:rPr>
                <w:rFonts w:ascii="ＭＳ 明朝" w:hAnsi="ＭＳ 明朝" w:hint="eastAsia"/>
                <w:szCs w:val="21"/>
              </w:rPr>
              <w:t xml:space="preserve">　</w:t>
            </w:r>
            <w:r w:rsidR="00941BC1" w:rsidRPr="003C6A7E">
              <w:rPr>
                <w:rFonts w:ascii="ＭＳ 明朝" w:hAnsi="ＭＳ 明朝" w:hint="eastAsia"/>
                <w:szCs w:val="21"/>
                <w:lang w:eastAsia="zh-CN"/>
              </w:rPr>
              <w:t>号</w:t>
            </w:r>
            <w:r w:rsidR="00443E0E" w:rsidRPr="003C6A7E">
              <w:rPr>
                <w:rFonts w:ascii="ＭＳ 明朝" w:hAnsi="ＭＳ 明朝" w:hint="eastAsia"/>
                <w:szCs w:val="21"/>
              </w:rPr>
              <w:t xml:space="preserve">　</w:t>
            </w:r>
          </w:p>
          <w:p w:rsidR="00941BC1" w:rsidRPr="003C6A7E" w:rsidRDefault="00941BC1" w:rsidP="001F036A">
            <w:pPr>
              <w:wordWrap w:val="0"/>
              <w:spacing w:line="360" w:lineRule="auto"/>
              <w:jc w:val="right"/>
              <w:rPr>
                <w:rFonts w:ascii="ＭＳ 明朝" w:hAnsi="ＭＳ 明朝"/>
                <w:szCs w:val="21"/>
                <w:lang w:eastAsia="zh-CN"/>
              </w:rPr>
            </w:pPr>
            <w:r w:rsidRPr="003C6A7E">
              <w:rPr>
                <w:rFonts w:ascii="ＭＳ 明朝" w:hAnsi="ＭＳ 明朝" w:hint="eastAsia"/>
                <w:szCs w:val="21"/>
                <w:lang w:eastAsia="zh-CN"/>
              </w:rPr>
              <w:t xml:space="preserve">年　</w:t>
            </w:r>
            <w:r w:rsidR="005E522D">
              <w:rPr>
                <w:rFonts w:ascii="ＭＳ 明朝" w:hAnsi="ＭＳ 明朝" w:hint="eastAsia"/>
                <w:szCs w:val="21"/>
              </w:rPr>
              <w:t xml:space="preserve">　</w:t>
            </w:r>
            <w:r w:rsidRPr="003C6A7E">
              <w:rPr>
                <w:rFonts w:ascii="ＭＳ 明朝" w:hAnsi="ＭＳ 明朝" w:hint="eastAsia"/>
                <w:szCs w:val="21"/>
                <w:lang w:eastAsia="zh-CN"/>
              </w:rPr>
              <w:t>月</w:t>
            </w:r>
            <w:r w:rsidR="005E522D">
              <w:rPr>
                <w:rFonts w:ascii="ＭＳ 明朝" w:hAnsi="ＭＳ 明朝" w:hint="eastAsia"/>
                <w:szCs w:val="21"/>
              </w:rPr>
              <w:t xml:space="preserve">　</w:t>
            </w:r>
            <w:r w:rsidRPr="003C6A7E">
              <w:rPr>
                <w:rFonts w:ascii="ＭＳ 明朝" w:hAnsi="ＭＳ 明朝" w:hint="eastAsia"/>
                <w:szCs w:val="21"/>
                <w:lang w:eastAsia="zh-CN"/>
              </w:rPr>
              <w:t xml:space="preserve">　日</w:t>
            </w:r>
            <w:r w:rsidR="001F036A" w:rsidRPr="003C6A7E">
              <w:rPr>
                <w:rFonts w:ascii="ＭＳ 明朝" w:hAnsi="ＭＳ 明朝" w:hint="eastAsia"/>
                <w:szCs w:val="21"/>
                <w:lang w:eastAsia="zh-CN"/>
              </w:rPr>
              <w:t xml:space="preserve">　</w:t>
            </w:r>
          </w:p>
          <w:p w:rsidR="00FF5EF5" w:rsidRPr="003C6A7E" w:rsidRDefault="00FF5EF5" w:rsidP="00FF5EF5">
            <w:pPr>
              <w:spacing w:line="360" w:lineRule="auto"/>
              <w:rPr>
                <w:rFonts w:ascii="ＭＳ 明朝" w:hAnsi="ＭＳ 明朝"/>
                <w:szCs w:val="21"/>
                <w:lang w:eastAsia="zh-CN"/>
              </w:rPr>
            </w:pPr>
            <w:r w:rsidRPr="003C6A7E">
              <w:rPr>
                <w:rFonts w:ascii="ＭＳ 明朝" w:hAnsi="ＭＳ 明朝" w:hint="eastAsia"/>
                <w:szCs w:val="21"/>
                <w:u w:val="dotted"/>
                <w:lang w:eastAsia="zh-CN"/>
              </w:rPr>
              <w:t xml:space="preserve">　　　　　　　　　　</w:t>
            </w:r>
            <w:r w:rsidRPr="003C6A7E">
              <w:rPr>
                <w:rFonts w:ascii="ＭＳ 明朝" w:hAnsi="ＭＳ 明朝" w:hint="eastAsia"/>
                <w:szCs w:val="21"/>
                <w:lang w:eastAsia="zh-CN"/>
              </w:rPr>
              <w:t>様</w:t>
            </w:r>
          </w:p>
          <w:p w:rsidR="00FF5EF5" w:rsidRPr="003C6A7E" w:rsidRDefault="00FF5EF5" w:rsidP="00FF5EF5">
            <w:pPr>
              <w:spacing w:line="360" w:lineRule="auto"/>
              <w:rPr>
                <w:rFonts w:ascii="ＭＳ 明朝" w:hAnsi="ＭＳ 明朝"/>
                <w:szCs w:val="21"/>
                <w:lang w:eastAsia="zh-CN"/>
              </w:rPr>
            </w:pPr>
          </w:p>
          <w:p w:rsidR="00FF5EF5" w:rsidRPr="003C6A7E" w:rsidRDefault="00C760EC" w:rsidP="003C6A7E">
            <w:pPr>
              <w:spacing w:line="360" w:lineRule="auto"/>
              <w:ind w:firstLineChars="2500" w:firstLine="5250"/>
              <w:rPr>
                <w:rFonts w:ascii="ＭＳ 明朝" w:hAnsi="ＭＳ 明朝"/>
                <w:szCs w:val="21"/>
                <w:lang w:eastAsia="zh-TW"/>
              </w:rPr>
            </w:pPr>
            <w:r w:rsidRPr="003C6A7E">
              <w:rPr>
                <w:rFonts w:ascii="ＭＳ 明朝" w:hAnsi="ＭＳ 明朝" w:hint="eastAsia"/>
                <w:szCs w:val="21"/>
                <w:lang w:eastAsia="zh-CN"/>
              </w:rPr>
              <w:t>土佐清水</w:t>
            </w:r>
            <w:r w:rsidR="001F7B41" w:rsidRPr="003C6A7E">
              <w:rPr>
                <w:rFonts w:ascii="ＭＳ 明朝" w:hAnsi="ＭＳ 明朝" w:hint="eastAsia"/>
                <w:szCs w:val="21"/>
                <w:lang w:eastAsia="zh-CN"/>
              </w:rPr>
              <w:t>市消防長</w:t>
            </w:r>
            <w:r w:rsidR="00503BE9" w:rsidRPr="003C6A7E">
              <w:rPr>
                <w:rFonts w:ascii="ＭＳ 明朝" w:hAnsi="ＭＳ 明朝" w:hint="eastAsia"/>
                <w:szCs w:val="21"/>
                <w:lang w:eastAsia="zh-CN"/>
              </w:rPr>
              <w:t xml:space="preserve">　</w:t>
            </w:r>
            <w:r w:rsidR="00F7651B" w:rsidRPr="003C6A7E">
              <w:rPr>
                <w:rFonts w:ascii="ＭＳ 明朝" w:hAnsi="ＭＳ 明朝"/>
                <w:szCs w:val="21"/>
              </w:rPr>
              <w:fldChar w:fldCharType="begin"/>
            </w:r>
            <w:r w:rsidR="00FF5EF5" w:rsidRPr="003C6A7E">
              <w:rPr>
                <w:rFonts w:ascii="ＭＳ 明朝" w:hAnsi="ＭＳ 明朝"/>
                <w:szCs w:val="21"/>
                <w:lang w:eastAsia="zh-TW"/>
              </w:rPr>
              <w:instrText xml:space="preserve"> </w:instrText>
            </w:r>
            <w:r w:rsidR="00FF5EF5" w:rsidRPr="003C6A7E">
              <w:rPr>
                <w:rFonts w:ascii="ＭＳ 明朝" w:hAnsi="ＭＳ 明朝" w:hint="eastAsia"/>
                <w:szCs w:val="21"/>
                <w:lang w:eastAsia="zh-TW"/>
              </w:rPr>
              <w:instrText>eq \o\ac(□,</w:instrText>
            </w:r>
            <w:r w:rsidR="00FF5EF5" w:rsidRPr="003C6A7E">
              <w:rPr>
                <w:rFonts w:ascii="ＭＳ 明朝" w:hAnsi="ＭＳ 明朝" w:hint="eastAsia"/>
                <w:position w:val="2"/>
                <w:szCs w:val="21"/>
                <w:lang w:eastAsia="zh-TW"/>
              </w:rPr>
              <w:instrText>印</w:instrText>
            </w:r>
            <w:r w:rsidR="00FF5EF5" w:rsidRPr="003C6A7E">
              <w:rPr>
                <w:rFonts w:ascii="ＭＳ 明朝" w:hAnsi="ＭＳ 明朝" w:hint="eastAsia"/>
                <w:szCs w:val="21"/>
                <w:lang w:eastAsia="zh-TW"/>
              </w:rPr>
              <w:instrText>)</w:instrText>
            </w:r>
            <w:r w:rsidR="00F7651B" w:rsidRPr="003C6A7E">
              <w:rPr>
                <w:rFonts w:ascii="ＭＳ 明朝" w:hAnsi="ＭＳ 明朝"/>
                <w:szCs w:val="21"/>
              </w:rPr>
              <w:fldChar w:fldCharType="end"/>
            </w:r>
          </w:p>
          <w:p w:rsidR="00FF5EF5" w:rsidRPr="00570E4A" w:rsidRDefault="00FF5EF5" w:rsidP="00570E4A">
            <w:pPr>
              <w:spacing w:line="360" w:lineRule="auto"/>
              <w:ind w:firstLineChars="2500" w:firstLine="5500"/>
              <w:rPr>
                <w:rFonts w:ascii="ＭＳ 明朝" w:hAnsi="ＭＳ 明朝"/>
                <w:sz w:val="22"/>
                <w:szCs w:val="22"/>
                <w:lang w:eastAsia="zh-TW"/>
              </w:rPr>
            </w:pPr>
          </w:p>
          <w:p w:rsidR="009D3E6C" w:rsidRPr="00570E4A" w:rsidRDefault="009D3E6C" w:rsidP="009D3E6C">
            <w:pPr>
              <w:spacing w:line="360" w:lineRule="auto"/>
              <w:jc w:val="center"/>
              <w:rPr>
                <w:rFonts w:ascii="ＭＳ 明朝" w:hAnsi="ＭＳ 明朝"/>
                <w:kern w:val="0"/>
                <w:sz w:val="24"/>
              </w:rPr>
            </w:pPr>
            <w:r w:rsidRPr="00570E4A">
              <w:rPr>
                <w:rFonts w:ascii="ＭＳ 明朝" w:hAnsi="ＭＳ 明朝" w:hint="eastAsia"/>
                <w:kern w:val="0"/>
                <w:sz w:val="24"/>
                <w:lang w:eastAsia="zh-TW"/>
              </w:rPr>
              <w:t>資　料　提　出　命　令　書</w:t>
            </w:r>
          </w:p>
          <w:p w:rsidR="009D3E6C" w:rsidRPr="00570E4A" w:rsidRDefault="009D3E6C" w:rsidP="009D3E6C">
            <w:pPr>
              <w:spacing w:line="360" w:lineRule="auto"/>
              <w:jc w:val="center"/>
              <w:rPr>
                <w:rFonts w:ascii="ＭＳ 明朝" w:hAnsi="ＭＳ 明朝"/>
                <w:kern w:val="0"/>
                <w:sz w:val="22"/>
                <w:szCs w:val="22"/>
              </w:rPr>
            </w:pPr>
          </w:p>
          <w:p w:rsidR="00FF5EF5" w:rsidRPr="003C6A7E" w:rsidRDefault="00FF5EF5" w:rsidP="00941BC1">
            <w:pPr>
              <w:spacing w:line="360" w:lineRule="auto"/>
              <w:rPr>
                <w:rFonts w:ascii="ＭＳ 明朝" w:hAnsi="ＭＳ 明朝"/>
                <w:szCs w:val="21"/>
                <w:u w:val="dotted"/>
                <w:lang w:eastAsia="zh-TW"/>
              </w:rPr>
            </w:pPr>
            <w:r w:rsidRPr="00570E4A">
              <w:rPr>
                <w:rFonts w:ascii="ＭＳ 明朝" w:hAnsi="ＭＳ 明朝" w:hint="eastAsia"/>
                <w:sz w:val="22"/>
                <w:szCs w:val="22"/>
                <w:lang w:eastAsia="zh-TW"/>
              </w:rPr>
              <w:t xml:space="preserve">　</w:t>
            </w:r>
            <w:r w:rsidR="005E522D">
              <w:rPr>
                <w:rFonts w:ascii="ＭＳ 明朝" w:hAnsi="ＭＳ 明朝" w:hint="eastAsia"/>
                <w:szCs w:val="21"/>
              </w:rPr>
              <w:t xml:space="preserve">　　</w:t>
            </w:r>
            <w:r w:rsidR="00503BE9" w:rsidRPr="003C6A7E">
              <w:rPr>
                <w:rFonts w:ascii="ＭＳ 明朝" w:hAnsi="ＭＳ 明朝" w:hint="eastAsia"/>
                <w:szCs w:val="21"/>
                <w:lang w:eastAsia="zh-TW"/>
              </w:rPr>
              <w:t xml:space="preserve">　</w:t>
            </w:r>
            <w:r w:rsidRPr="003C6A7E">
              <w:rPr>
                <w:rFonts w:ascii="ＭＳ 明朝" w:hAnsi="ＭＳ 明朝" w:hint="eastAsia"/>
                <w:szCs w:val="21"/>
                <w:lang w:eastAsia="zh-TW"/>
              </w:rPr>
              <w:t>年　月　日　時　分頃</w:t>
            </w:r>
            <w:r w:rsidR="00B76A17">
              <w:rPr>
                <w:rFonts w:ascii="ＭＳ 明朝" w:hAnsi="ＭＳ 明朝" w:hint="eastAsia"/>
                <w:szCs w:val="21"/>
                <w:lang w:eastAsia="zh-TW"/>
              </w:rPr>
              <w:t>，</w:t>
            </w:r>
            <w:r w:rsidRPr="003C6A7E">
              <w:rPr>
                <w:rFonts w:ascii="ＭＳ 明朝" w:hAnsi="ＭＳ 明朝" w:hint="eastAsia"/>
                <w:szCs w:val="21"/>
                <w:u w:val="dotted"/>
                <w:lang w:eastAsia="zh-TW"/>
              </w:rPr>
              <w:t xml:space="preserve">　　　　　　　</w:t>
            </w:r>
            <w:r w:rsidR="00503BE9" w:rsidRPr="003C6A7E">
              <w:rPr>
                <w:rFonts w:ascii="ＭＳ 明朝" w:hAnsi="ＭＳ 明朝" w:hint="eastAsia"/>
                <w:szCs w:val="21"/>
                <w:u w:val="dotted"/>
                <w:lang w:eastAsia="zh-TW"/>
              </w:rPr>
              <w:t xml:space="preserve">　</w:t>
            </w:r>
            <w:r w:rsidRPr="003C6A7E">
              <w:rPr>
                <w:rFonts w:ascii="ＭＳ 明朝" w:hAnsi="ＭＳ 明朝" w:hint="eastAsia"/>
                <w:szCs w:val="21"/>
                <w:u w:val="dotted"/>
                <w:lang w:eastAsia="zh-TW"/>
              </w:rPr>
              <w:t xml:space="preserve">　　</w:t>
            </w:r>
            <w:r w:rsidR="000E7423" w:rsidRPr="003C6A7E">
              <w:rPr>
                <w:rFonts w:ascii="ＭＳ 明朝" w:hAnsi="ＭＳ 明朝" w:hint="eastAsia"/>
                <w:szCs w:val="21"/>
                <w:u w:val="dotted"/>
                <w:lang w:eastAsia="zh-TW"/>
              </w:rPr>
              <w:t xml:space="preserve">　　　　　</w:t>
            </w:r>
            <w:r w:rsidRPr="003C6A7E">
              <w:rPr>
                <w:rFonts w:ascii="ＭＳ 明朝" w:hAnsi="ＭＳ 明朝" w:hint="eastAsia"/>
                <w:szCs w:val="21"/>
                <w:u w:val="dotted"/>
                <w:lang w:eastAsia="zh-TW"/>
              </w:rPr>
              <w:t xml:space="preserve">　　　　　　</w:t>
            </w:r>
            <w:r w:rsidR="00D777B8" w:rsidRPr="003C6A7E">
              <w:rPr>
                <w:rFonts w:ascii="ＭＳ 明朝" w:hAnsi="ＭＳ 明朝" w:hint="eastAsia"/>
                <w:szCs w:val="21"/>
                <w:u w:val="dotted"/>
                <w:lang w:eastAsia="zh-TW"/>
              </w:rPr>
              <w:t xml:space="preserve">　</w:t>
            </w:r>
          </w:p>
          <w:p w:rsidR="00FF5EF5" w:rsidRPr="003C6A7E" w:rsidRDefault="00FF5EF5" w:rsidP="00941BC1">
            <w:pPr>
              <w:spacing w:line="360" w:lineRule="auto"/>
              <w:rPr>
                <w:rFonts w:ascii="ＭＳ 明朝" w:hAnsi="ＭＳ 明朝"/>
                <w:szCs w:val="21"/>
              </w:rPr>
            </w:pPr>
            <w:r w:rsidRPr="003C6A7E">
              <w:rPr>
                <w:rFonts w:ascii="ＭＳ 明朝" w:hAnsi="ＭＳ 明朝" w:hint="eastAsia"/>
                <w:szCs w:val="21"/>
              </w:rPr>
              <w:t>で発生した火災調査のため必要があ</w:t>
            </w:r>
            <w:r w:rsidR="009D3E6C" w:rsidRPr="003C6A7E">
              <w:rPr>
                <w:rFonts w:ascii="ＭＳ 明朝" w:hAnsi="ＭＳ 明朝" w:hint="eastAsia"/>
                <w:szCs w:val="21"/>
              </w:rPr>
              <w:t>る</w:t>
            </w:r>
            <w:r w:rsidRPr="003C6A7E">
              <w:rPr>
                <w:rFonts w:ascii="ＭＳ 明朝" w:hAnsi="ＭＳ 明朝" w:hint="eastAsia"/>
                <w:szCs w:val="21"/>
              </w:rPr>
              <w:t>ので</w:t>
            </w:r>
            <w:r w:rsidR="00B76A17">
              <w:rPr>
                <w:rFonts w:ascii="ＭＳ 明朝" w:hAnsi="ＭＳ 明朝" w:hint="eastAsia"/>
                <w:szCs w:val="21"/>
              </w:rPr>
              <w:t>，</w:t>
            </w:r>
            <w:r w:rsidR="00B14BE4" w:rsidRPr="003C6A7E">
              <w:rPr>
                <w:rFonts w:ascii="ＭＳ 明朝" w:hAnsi="ＭＳ 明朝" w:hint="eastAsia"/>
                <w:szCs w:val="21"/>
              </w:rPr>
              <w:t>消防法第</w:t>
            </w:r>
            <w:r w:rsidR="00B76A17" w:rsidRPr="003C6A7E">
              <w:rPr>
                <w:rFonts w:ascii="ＭＳ 明朝" w:hAnsi="ＭＳ 明朝"/>
                <w:szCs w:val="21"/>
              </w:rPr>
              <w:t>32</w:t>
            </w:r>
            <w:r w:rsidR="00B14BE4" w:rsidRPr="003C6A7E">
              <w:rPr>
                <w:rFonts w:ascii="ＭＳ 明朝" w:hAnsi="ＭＳ 明朝" w:hint="eastAsia"/>
                <w:szCs w:val="21"/>
              </w:rPr>
              <w:t>条第</w:t>
            </w:r>
            <w:r w:rsidR="00B76A17" w:rsidRPr="003C6A7E">
              <w:rPr>
                <w:rFonts w:ascii="ＭＳ 明朝" w:hAnsi="ＭＳ 明朝"/>
                <w:szCs w:val="21"/>
              </w:rPr>
              <w:t>1</w:t>
            </w:r>
            <w:r w:rsidR="00B14BE4" w:rsidRPr="003C6A7E">
              <w:rPr>
                <w:rFonts w:ascii="ＭＳ 明朝" w:hAnsi="ＭＳ 明朝" w:hint="eastAsia"/>
                <w:szCs w:val="21"/>
              </w:rPr>
              <w:t>項</w:t>
            </w:r>
            <w:r w:rsidR="00B76A17">
              <w:rPr>
                <w:rFonts w:ascii="ＭＳ 明朝" w:hAnsi="ＭＳ 明朝" w:hint="eastAsia"/>
                <w:szCs w:val="21"/>
              </w:rPr>
              <w:t>(</w:t>
            </w:r>
            <w:r w:rsidRPr="003C6A7E">
              <w:rPr>
                <w:rFonts w:ascii="ＭＳ 明朝" w:hAnsi="ＭＳ 明朝" w:hint="eastAsia"/>
                <w:szCs w:val="21"/>
              </w:rPr>
              <w:t>消防</w:t>
            </w:r>
            <w:r w:rsidR="009D3E6C" w:rsidRPr="003C6A7E">
              <w:rPr>
                <w:rFonts w:ascii="ＭＳ 明朝" w:hAnsi="ＭＳ 明朝" w:hint="eastAsia"/>
                <w:szCs w:val="21"/>
              </w:rPr>
              <w:t>法第</w:t>
            </w:r>
            <w:r w:rsidR="00B76A17" w:rsidRPr="003C6A7E">
              <w:rPr>
                <w:rFonts w:ascii="ＭＳ 明朝" w:hAnsi="ＭＳ 明朝"/>
                <w:szCs w:val="21"/>
              </w:rPr>
              <w:t>34</w:t>
            </w:r>
            <w:r w:rsidR="009D3E6C" w:rsidRPr="003C6A7E">
              <w:rPr>
                <w:rFonts w:ascii="ＭＳ 明朝" w:hAnsi="ＭＳ 明朝" w:hint="eastAsia"/>
                <w:szCs w:val="21"/>
              </w:rPr>
              <w:t>条第</w:t>
            </w:r>
            <w:r w:rsidR="00B76A17" w:rsidRPr="003C6A7E">
              <w:rPr>
                <w:rFonts w:ascii="ＭＳ 明朝" w:hAnsi="ＭＳ 明朝"/>
                <w:szCs w:val="21"/>
              </w:rPr>
              <w:t>1</w:t>
            </w:r>
            <w:r w:rsidR="009D3E6C" w:rsidRPr="003C6A7E">
              <w:rPr>
                <w:rFonts w:ascii="ＭＳ 明朝" w:hAnsi="ＭＳ 明朝" w:hint="eastAsia"/>
                <w:szCs w:val="21"/>
              </w:rPr>
              <w:t>項</w:t>
            </w:r>
            <w:r w:rsidR="00B76A17">
              <w:rPr>
                <w:rFonts w:ascii="ＭＳ 明朝" w:hAnsi="ＭＳ 明朝" w:hint="eastAsia"/>
                <w:szCs w:val="21"/>
              </w:rPr>
              <w:t>)</w:t>
            </w:r>
            <w:r w:rsidR="009D3E6C" w:rsidRPr="003C6A7E">
              <w:rPr>
                <w:rFonts w:ascii="ＭＳ 明朝" w:hAnsi="ＭＳ 明朝" w:hint="eastAsia"/>
                <w:szCs w:val="21"/>
              </w:rPr>
              <w:t>の規定</w:t>
            </w:r>
            <w:r w:rsidRPr="003C6A7E">
              <w:rPr>
                <w:rFonts w:ascii="ＭＳ 明朝" w:hAnsi="ＭＳ 明朝" w:hint="eastAsia"/>
                <w:szCs w:val="21"/>
              </w:rPr>
              <w:t>に基づき</w:t>
            </w:r>
            <w:r w:rsidR="001F7B41" w:rsidRPr="003C6A7E">
              <w:rPr>
                <w:rFonts w:ascii="ＭＳ 明朝" w:hAnsi="ＭＳ 明朝" w:hint="eastAsia"/>
                <w:szCs w:val="21"/>
              </w:rPr>
              <w:t>下記</w:t>
            </w:r>
            <w:r w:rsidR="009D3E6C" w:rsidRPr="003C6A7E">
              <w:rPr>
                <w:rFonts w:ascii="ＭＳ 明朝" w:hAnsi="ＭＳ 明朝" w:hint="eastAsia"/>
                <w:szCs w:val="21"/>
              </w:rPr>
              <w:t>の資料の提出を命じます。</w:t>
            </w:r>
          </w:p>
          <w:p w:rsidR="00FF5EF5" w:rsidRPr="003C6A7E" w:rsidRDefault="00FF5EF5" w:rsidP="00FF5EF5">
            <w:pPr>
              <w:pStyle w:val="a3"/>
              <w:jc w:val="both"/>
              <w:rPr>
                <w:rFonts w:ascii="ＭＳ 明朝" w:hAnsi="ＭＳ 明朝"/>
                <w:sz w:val="21"/>
                <w:szCs w:val="21"/>
              </w:rPr>
            </w:pPr>
          </w:p>
          <w:p w:rsidR="00FF5EF5" w:rsidRPr="003C6A7E" w:rsidRDefault="00FF5EF5" w:rsidP="00FF5EF5">
            <w:pPr>
              <w:jc w:val="center"/>
              <w:rPr>
                <w:rFonts w:ascii="ＭＳ 明朝" w:hAnsi="ＭＳ 明朝"/>
                <w:szCs w:val="21"/>
              </w:rPr>
            </w:pPr>
            <w:r w:rsidRPr="003C6A7E">
              <w:rPr>
                <w:rFonts w:ascii="ＭＳ 明朝" w:hAnsi="ＭＳ 明朝" w:hint="eastAsia"/>
                <w:szCs w:val="21"/>
              </w:rPr>
              <w:t>記</w:t>
            </w:r>
          </w:p>
          <w:p w:rsidR="00FF5EF5" w:rsidRPr="003C6A7E" w:rsidRDefault="00FF5EF5" w:rsidP="00570E4A">
            <w:pPr>
              <w:spacing w:line="360" w:lineRule="auto"/>
              <w:rPr>
                <w:rFonts w:ascii="ＭＳ 明朝" w:hAnsi="ＭＳ 明朝"/>
                <w:szCs w:val="21"/>
                <w:u w:val="dotted"/>
              </w:rPr>
            </w:pPr>
            <w:r w:rsidRPr="003C6A7E">
              <w:rPr>
                <w:rFonts w:ascii="ＭＳ 明朝" w:hAnsi="ＭＳ 明朝" w:hint="eastAsia"/>
                <w:szCs w:val="21"/>
                <w:u w:val="dotted"/>
              </w:rPr>
              <w:t xml:space="preserve">　　　　　　　　　　　　　　　　　　　　　　　　　　　　　　　　　</w:t>
            </w:r>
            <w:r w:rsidR="001F7B41" w:rsidRPr="003C6A7E">
              <w:rPr>
                <w:rFonts w:ascii="ＭＳ 明朝" w:hAnsi="ＭＳ 明朝" w:hint="eastAsia"/>
                <w:szCs w:val="21"/>
                <w:u w:val="dotted"/>
              </w:rPr>
              <w:t xml:space="preserve">　　　</w:t>
            </w:r>
            <w:r w:rsidRPr="003C6A7E">
              <w:rPr>
                <w:rFonts w:ascii="ＭＳ 明朝" w:hAnsi="ＭＳ 明朝" w:hint="eastAsia"/>
                <w:szCs w:val="21"/>
                <w:u w:val="dotted"/>
              </w:rPr>
              <w:t xml:space="preserve">　</w:t>
            </w:r>
            <w:r w:rsidR="003C6A7E">
              <w:rPr>
                <w:rFonts w:ascii="ＭＳ 明朝" w:hAnsi="ＭＳ 明朝" w:hint="eastAsia"/>
                <w:szCs w:val="21"/>
                <w:u w:val="dotted"/>
              </w:rPr>
              <w:t xml:space="preserve">　 </w:t>
            </w:r>
          </w:p>
          <w:p w:rsidR="00FF5EF5" w:rsidRPr="003C6A7E" w:rsidRDefault="00FF5EF5" w:rsidP="00570E4A">
            <w:pPr>
              <w:spacing w:line="360" w:lineRule="auto"/>
              <w:rPr>
                <w:rFonts w:ascii="ＭＳ 明朝" w:hAnsi="ＭＳ 明朝"/>
                <w:szCs w:val="21"/>
                <w:u w:val="dotted"/>
              </w:rPr>
            </w:pPr>
            <w:r w:rsidRPr="003C6A7E">
              <w:rPr>
                <w:rFonts w:ascii="ＭＳ 明朝" w:hAnsi="ＭＳ 明朝" w:hint="eastAsia"/>
                <w:szCs w:val="21"/>
                <w:u w:val="dotted"/>
              </w:rPr>
              <w:t xml:space="preserve">　　　　　　　　　　　　　　　　　　　　　　　　　　　　　　　　　</w:t>
            </w:r>
            <w:r w:rsidR="001F7B41" w:rsidRPr="003C6A7E">
              <w:rPr>
                <w:rFonts w:ascii="ＭＳ 明朝" w:hAnsi="ＭＳ 明朝" w:hint="eastAsia"/>
                <w:szCs w:val="21"/>
                <w:u w:val="dotted"/>
              </w:rPr>
              <w:t xml:space="preserve">　　　</w:t>
            </w:r>
            <w:r w:rsidRPr="003C6A7E">
              <w:rPr>
                <w:rFonts w:ascii="ＭＳ 明朝" w:hAnsi="ＭＳ 明朝" w:hint="eastAsia"/>
                <w:szCs w:val="21"/>
                <w:u w:val="dotted"/>
              </w:rPr>
              <w:t xml:space="preserve">　</w:t>
            </w:r>
            <w:r w:rsidR="003C6A7E">
              <w:rPr>
                <w:rFonts w:ascii="ＭＳ 明朝" w:hAnsi="ＭＳ 明朝" w:hint="eastAsia"/>
                <w:szCs w:val="21"/>
                <w:u w:val="dotted"/>
              </w:rPr>
              <w:t xml:space="preserve">　 </w:t>
            </w:r>
          </w:p>
          <w:p w:rsidR="00FF5EF5" w:rsidRPr="003C6A7E" w:rsidRDefault="00FF5EF5" w:rsidP="00570E4A">
            <w:pPr>
              <w:spacing w:line="360" w:lineRule="auto"/>
              <w:rPr>
                <w:rFonts w:ascii="ＭＳ 明朝" w:hAnsi="ＭＳ 明朝"/>
                <w:szCs w:val="21"/>
                <w:u w:val="dotted"/>
              </w:rPr>
            </w:pPr>
            <w:r w:rsidRPr="003C6A7E">
              <w:rPr>
                <w:rFonts w:ascii="ＭＳ 明朝" w:hAnsi="ＭＳ 明朝" w:hint="eastAsia"/>
                <w:szCs w:val="21"/>
                <w:u w:val="dotted"/>
              </w:rPr>
              <w:t xml:space="preserve">　　　　　　　　　　　　　　　　　　　　　　　　　　　　　　　　</w:t>
            </w:r>
            <w:r w:rsidR="001F7B41" w:rsidRPr="003C6A7E">
              <w:rPr>
                <w:rFonts w:ascii="ＭＳ 明朝" w:hAnsi="ＭＳ 明朝" w:hint="eastAsia"/>
                <w:szCs w:val="21"/>
                <w:u w:val="dotted"/>
              </w:rPr>
              <w:t xml:space="preserve">　　　</w:t>
            </w:r>
            <w:r w:rsidRPr="003C6A7E">
              <w:rPr>
                <w:rFonts w:ascii="ＭＳ 明朝" w:hAnsi="ＭＳ 明朝" w:hint="eastAsia"/>
                <w:szCs w:val="21"/>
                <w:u w:val="dotted"/>
              </w:rPr>
              <w:t xml:space="preserve">　　</w:t>
            </w:r>
            <w:r w:rsidR="003C6A7E">
              <w:rPr>
                <w:rFonts w:ascii="ＭＳ 明朝" w:hAnsi="ＭＳ 明朝" w:hint="eastAsia"/>
                <w:szCs w:val="21"/>
                <w:u w:val="dotted"/>
              </w:rPr>
              <w:t xml:space="preserve">　 </w:t>
            </w:r>
          </w:p>
          <w:p w:rsidR="00FF5EF5" w:rsidRPr="003C6A7E" w:rsidRDefault="00FF5EF5" w:rsidP="00570E4A">
            <w:pPr>
              <w:spacing w:line="360" w:lineRule="auto"/>
              <w:rPr>
                <w:rFonts w:ascii="ＭＳ 明朝" w:hAnsi="ＭＳ 明朝"/>
                <w:szCs w:val="21"/>
                <w:u w:val="dotted"/>
              </w:rPr>
            </w:pPr>
            <w:r w:rsidRPr="003C6A7E">
              <w:rPr>
                <w:rFonts w:ascii="ＭＳ 明朝" w:hAnsi="ＭＳ 明朝" w:hint="eastAsia"/>
                <w:szCs w:val="21"/>
                <w:u w:val="dotted"/>
              </w:rPr>
              <w:t xml:space="preserve">　　　　　　　　　　　　　　　　　　　　　　　　　　　　　　　</w:t>
            </w:r>
            <w:r w:rsidR="001F7B41" w:rsidRPr="003C6A7E">
              <w:rPr>
                <w:rFonts w:ascii="ＭＳ 明朝" w:hAnsi="ＭＳ 明朝" w:hint="eastAsia"/>
                <w:szCs w:val="21"/>
                <w:u w:val="dotted"/>
              </w:rPr>
              <w:t xml:space="preserve">　　　</w:t>
            </w:r>
            <w:r w:rsidRPr="003C6A7E">
              <w:rPr>
                <w:rFonts w:ascii="ＭＳ 明朝" w:hAnsi="ＭＳ 明朝" w:hint="eastAsia"/>
                <w:szCs w:val="21"/>
                <w:u w:val="dotted"/>
              </w:rPr>
              <w:t xml:space="preserve">　　　</w:t>
            </w:r>
            <w:r w:rsidR="003C6A7E">
              <w:rPr>
                <w:rFonts w:ascii="ＭＳ 明朝" w:hAnsi="ＭＳ 明朝" w:hint="eastAsia"/>
                <w:szCs w:val="21"/>
                <w:u w:val="dotted"/>
              </w:rPr>
              <w:t xml:space="preserve">　 </w:t>
            </w:r>
          </w:p>
          <w:p w:rsidR="003C6A7E" w:rsidRDefault="00FF5EF5" w:rsidP="00471946">
            <w:pPr>
              <w:tabs>
                <w:tab w:val="left" w:pos="8123"/>
              </w:tabs>
              <w:wordWrap w:val="0"/>
              <w:spacing w:line="360" w:lineRule="auto"/>
              <w:ind w:right="139"/>
              <w:rPr>
                <w:rFonts w:ascii="ＭＳ 明朝" w:hAnsi="ＭＳ 明朝"/>
                <w:szCs w:val="21"/>
                <w:u w:val="dotted"/>
              </w:rPr>
            </w:pPr>
            <w:r w:rsidRPr="003C6A7E">
              <w:rPr>
                <w:rFonts w:ascii="ＭＳ 明朝" w:hAnsi="ＭＳ 明朝" w:hint="eastAsia"/>
                <w:szCs w:val="21"/>
                <w:u w:val="dotted"/>
              </w:rPr>
              <w:t xml:space="preserve">　　　　　　　　　　　　　　　　　　　　　　　　　　　　　　　　</w:t>
            </w:r>
            <w:r w:rsidR="001F7B41" w:rsidRPr="003C6A7E">
              <w:rPr>
                <w:rFonts w:ascii="ＭＳ 明朝" w:hAnsi="ＭＳ 明朝" w:hint="eastAsia"/>
                <w:szCs w:val="21"/>
                <w:u w:val="dotted"/>
              </w:rPr>
              <w:t xml:space="preserve">　　　</w:t>
            </w:r>
            <w:r w:rsidR="00471946" w:rsidRPr="003C6A7E">
              <w:rPr>
                <w:rFonts w:ascii="ＭＳ 明朝" w:hAnsi="ＭＳ 明朝" w:hint="eastAsia"/>
                <w:szCs w:val="21"/>
                <w:u w:val="dotted"/>
              </w:rPr>
              <w:t xml:space="preserve">　</w:t>
            </w:r>
            <w:r w:rsidR="003C6A7E">
              <w:rPr>
                <w:rFonts w:ascii="ＭＳ 明朝" w:hAnsi="ＭＳ 明朝" w:hint="eastAsia"/>
                <w:szCs w:val="21"/>
                <w:u w:val="dotted"/>
              </w:rPr>
              <w:t xml:space="preserve">　　</w:t>
            </w:r>
            <w:bookmarkStart w:id="0" w:name="_GoBack"/>
            <w:bookmarkEnd w:id="0"/>
          </w:p>
          <w:p w:rsidR="00681615" w:rsidRPr="009A02A1" w:rsidRDefault="00B76A17" w:rsidP="00471946">
            <w:pPr>
              <w:tabs>
                <w:tab w:val="left" w:pos="8123"/>
              </w:tabs>
              <w:wordWrap w:val="0"/>
              <w:spacing w:line="360" w:lineRule="auto"/>
              <w:ind w:right="139"/>
              <w:rPr>
                <w:sz w:val="18"/>
                <w:szCs w:val="18"/>
              </w:rPr>
            </w:pPr>
            <w:r>
              <w:rPr>
                <w:rFonts w:hint="eastAsia"/>
                <w:sz w:val="18"/>
                <w:szCs w:val="18"/>
              </w:rPr>
              <w:t>(</w:t>
            </w:r>
            <w:r w:rsidR="00681615" w:rsidRPr="009A02A1">
              <w:rPr>
                <w:rFonts w:hint="eastAsia"/>
                <w:sz w:val="18"/>
                <w:szCs w:val="18"/>
              </w:rPr>
              <w:t>教示</w:t>
            </w:r>
            <w:r>
              <w:rPr>
                <w:rFonts w:hint="eastAsia"/>
                <w:sz w:val="18"/>
                <w:szCs w:val="18"/>
              </w:rPr>
              <w:t>)</w:t>
            </w:r>
          </w:p>
          <w:p w:rsidR="00681615" w:rsidRPr="009A02A1" w:rsidRDefault="00B76A17" w:rsidP="009A02A1">
            <w:pPr>
              <w:ind w:left="180" w:hangingChars="100" w:hanging="180"/>
              <w:rPr>
                <w:sz w:val="18"/>
                <w:szCs w:val="18"/>
              </w:rPr>
            </w:pPr>
            <w:r w:rsidRPr="009A02A1">
              <w:rPr>
                <w:sz w:val="18"/>
                <w:szCs w:val="18"/>
              </w:rPr>
              <w:t>1</w:t>
            </w:r>
            <w:r w:rsidR="00681615" w:rsidRPr="009A02A1">
              <w:rPr>
                <w:rFonts w:hint="eastAsia"/>
                <w:sz w:val="18"/>
                <w:szCs w:val="18"/>
              </w:rPr>
              <w:t xml:space="preserve">　この処分について不服がある場合は</w:t>
            </w:r>
            <w:r>
              <w:rPr>
                <w:rFonts w:hint="eastAsia"/>
                <w:sz w:val="18"/>
                <w:szCs w:val="18"/>
              </w:rPr>
              <w:t>，</w:t>
            </w:r>
            <w:r w:rsidR="00681615" w:rsidRPr="009A02A1">
              <w:rPr>
                <w:rFonts w:hint="eastAsia"/>
                <w:sz w:val="18"/>
                <w:szCs w:val="18"/>
              </w:rPr>
              <w:t>この処分があったことを知った日の翌日から起算して</w:t>
            </w:r>
            <w:r w:rsidRPr="009A02A1">
              <w:rPr>
                <w:sz w:val="18"/>
                <w:szCs w:val="18"/>
              </w:rPr>
              <w:t>3</w:t>
            </w:r>
            <w:r w:rsidR="00681615" w:rsidRPr="009A02A1">
              <w:rPr>
                <w:rFonts w:hint="eastAsia"/>
                <w:sz w:val="18"/>
                <w:szCs w:val="18"/>
              </w:rPr>
              <w:t>か月以内に</w:t>
            </w:r>
            <w:r>
              <w:rPr>
                <w:rFonts w:hint="eastAsia"/>
                <w:sz w:val="18"/>
                <w:szCs w:val="18"/>
              </w:rPr>
              <w:t>，</w:t>
            </w:r>
            <w:r w:rsidR="00681615" w:rsidRPr="009A02A1">
              <w:rPr>
                <w:rFonts w:hint="eastAsia"/>
                <w:sz w:val="18"/>
                <w:szCs w:val="18"/>
              </w:rPr>
              <w:t>市長に対して審査請求をすることができます。</w:t>
            </w:r>
          </w:p>
          <w:p w:rsidR="00681615" w:rsidRPr="009A02A1" w:rsidRDefault="00B76A17" w:rsidP="009A02A1">
            <w:pPr>
              <w:ind w:left="180" w:hangingChars="100" w:hanging="180"/>
              <w:rPr>
                <w:sz w:val="18"/>
                <w:szCs w:val="18"/>
              </w:rPr>
            </w:pPr>
            <w:r w:rsidRPr="009A02A1">
              <w:rPr>
                <w:sz w:val="18"/>
                <w:szCs w:val="18"/>
              </w:rPr>
              <w:t>2</w:t>
            </w:r>
            <w:r w:rsidR="00681615" w:rsidRPr="009A02A1">
              <w:rPr>
                <w:rFonts w:hint="eastAsia"/>
                <w:sz w:val="18"/>
                <w:szCs w:val="18"/>
              </w:rPr>
              <w:t xml:space="preserve">　この処分については</w:t>
            </w:r>
            <w:r>
              <w:rPr>
                <w:rFonts w:hint="eastAsia"/>
                <w:sz w:val="18"/>
                <w:szCs w:val="18"/>
              </w:rPr>
              <w:t>，</w:t>
            </w:r>
            <w:r w:rsidR="00681615" w:rsidRPr="009A02A1">
              <w:rPr>
                <w:rFonts w:hint="eastAsia"/>
                <w:sz w:val="18"/>
                <w:szCs w:val="18"/>
              </w:rPr>
              <w:t>上記</w:t>
            </w:r>
            <w:r w:rsidRPr="009A02A1">
              <w:rPr>
                <w:sz w:val="18"/>
                <w:szCs w:val="18"/>
              </w:rPr>
              <w:t>1</w:t>
            </w:r>
            <w:r w:rsidR="00681615" w:rsidRPr="009A02A1">
              <w:rPr>
                <w:rFonts w:hint="eastAsia"/>
                <w:sz w:val="18"/>
                <w:szCs w:val="18"/>
              </w:rPr>
              <w:t>の審査請求のほか</w:t>
            </w:r>
            <w:r>
              <w:rPr>
                <w:rFonts w:hint="eastAsia"/>
                <w:sz w:val="18"/>
                <w:szCs w:val="18"/>
              </w:rPr>
              <w:t>，</w:t>
            </w:r>
            <w:r w:rsidR="00681615" w:rsidRPr="009A02A1">
              <w:rPr>
                <w:rFonts w:hint="eastAsia"/>
                <w:sz w:val="18"/>
                <w:szCs w:val="18"/>
              </w:rPr>
              <w:t>この処分があったことを知った日の翌日から起算して</w:t>
            </w:r>
            <w:r w:rsidRPr="009A02A1">
              <w:rPr>
                <w:sz w:val="18"/>
                <w:szCs w:val="18"/>
              </w:rPr>
              <w:t>6</w:t>
            </w:r>
            <w:r w:rsidR="00681615" w:rsidRPr="009A02A1">
              <w:rPr>
                <w:rFonts w:hint="eastAsia"/>
                <w:sz w:val="18"/>
                <w:szCs w:val="18"/>
              </w:rPr>
              <w:t>か月以内に</w:t>
            </w:r>
            <w:r>
              <w:rPr>
                <w:rFonts w:hint="eastAsia"/>
                <w:sz w:val="18"/>
                <w:szCs w:val="18"/>
              </w:rPr>
              <w:t>，</w:t>
            </w:r>
            <w:r w:rsidR="00681615" w:rsidRPr="009A02A1">
              <w:rPr>
                <w:rFonts w:hint="eastAsia"/>
                <w:sz w:val="18"/>
                <w:szCs w:val="18"/>
              </w:rPr>
              <w:t>市を被告として</w:t>
            </w:r>
            <w:r>
              <w:rPr>
                <w:rFonts w:hint="eastAsia"/>
                <w:sz w:val="18"/>
                <w:szCs w:val="18"/>
              </w:rPr>
              <w:t>(</w:t>
            </w:r>
            <w:r w:rsidR="00681615" w:rsidRPr="009A02A1">
              <w:rPr>
                <w:rFonts w:hint="eastAsia"/>
                <w:sz w:val="18"/>
                <w:szCs w:val="18"/>
              </w:rPr>
              <w:t>訴訟において市を代表する者は市長となります。</w:t>
            </w:r>
            <w:r>
              <w:rPr>
                <w:rFonts w:hint="eastAsia"/>
                <w:sz w:val="18"/>
                <w:szCs w:val="18"/>
              </w:rPr>
              <w:t>)</w:t>
            </w:r>
            <w:r>
              <w:rPr>
                <w:rFonts w:hint="eastAsia"/>
                <w:sz w:val="18"/>
                <w:szCs w:val="18"/>
              </w:rPr>
              <w:t>，</w:t>
            </w:r>
            <w:r w:rsidR="00681615" w:rsidRPr="009A02A1">
              <w:rPr>
                <w:rFonts w:hint="eastAsia"/>
                <w:sz w:val="18"/>
                <w:szCs w:val="18"/>
              </w:rPr>
              <w:t>処分の取消しの訴えを提起することができます。なお</w:t>
            </w:r>
            <w:r>
              <w:rPr>
                <w:rFonts w:hint="eastAsia"/>
                <w:sz w:val="18"/>
                <w:szCs w:val="18"/>
              </w:rPr>
              <w:t>，</w:t>
            </w:r>
            <w:r w:rsidR="00681615" w:rsidRPr="009A02A1">
              <w:rPr>
                <w:rFonts w:hint="eastAsia"/>
                <w:sz w:val="18"/>
                <w:szCs w:val="18"/>
              </w:rPr>
              <w:t>上記</w:t>
            </w:r>
            <w:r w:rsidRPr="009A02A1">
              <w:rPr>
                <w:sz w:val="18"/>
                <w:szCs w:val="18"/>
              </w:rPr>
              <w:t>1</w:t>
            </w:r>
            <w:r w:rsidR="00681615" w:rsidRPr="009A02A1">
              <w:rPr>
                <w:rFonts w:hint="eastAsia"/>
                <w:sz w:val="18"/>
                <w:szCs w:val="18"/>
              </w:rPr>
              <w:t>の審査請求をした場合には</w:t>
            </w:r>
            <w:r>
              <w:rPr>
                <w:rFonts w:hint="eastAsia"/>
                <w:sz w:val="18"/>
                <w:szCs w:val="18"/>
              </w:rPr>
              <w:t>，</w:t>
            </w:r>
            <w:r w:rsidR="00681615" w:rsidRPr="009A02A1">
              <w:rPr>
                <w:rFonts w:hint="eastAsia"/>
                <w:sz w:val="18"/>
                <w:szCs w:val="18"/>
              </w:rPr>
              <w:t>処分の取消しの訴えは</w:t>
            </w:r>
            <w:r>
              <w:rPr>
                <w:rFonts w:hint="eastAsia"/>
                <w:sz w:val="18"/>
                <w:szCs w:val="18"/>
              </w:rPr>
              <w:t>，</w:t>
            </w:r>
            <w:r w:rsidR="00681615" w:rsidRPr="009A02A1">
              <w:rPr>
                <w:rFonts w:hint="eastAsia"/>
                <w:sz w:val="18"/>
                <w:szCs w:val="18"/>
              </w:rPr>
              <w:t>その審査請求に対する裁決があったことを知った日の翌日から起算して</w:t>
            </w:r>
            <w:r w:rsidRPr="009A02A1">
              <w:rPr>
                <w:sz w:val="18"/>
                <w:szCs w:val="18"/>
              </w:rPr>
              <w:t>6</w:t>
            </w:r>
            <w:r w:rsidR="00681615" w:rsidRPr="009A02A1">
              <w:rPr>
                <w:rFonts w:hint="eastAsia"/>
                <w:sz w:val="18"/>
                <w:szCs w:val="18"/>
              </w:rPr>
              <w:t>か月以内に提起することができます。</w:t>
            </w:r>
          </w:p>
          <w:p w:rsidR="00941BC1" w:rsidRPr="009A02A1" w:rsidRDefault="00B76A17" w:rsidP="009A02A1">
            <w:pPr>
              <w:ind w:left="180" w:hangingChars="100" w:hanging="180"/>
              <w:rPr>
                <w:rFonts w:ascii="ＭＳ 明朝" w:hAnsi="ＭＳ 明朝"/>
                <w:sz w:val="22"/>
                <w:szCs w:val="22"/>
                <w:u w:val="dotted"/>
              </w:rPr>
            </w:pPr>
            <w:r w:rsidRPr="009A02A1">
              <w:rPr>
                <w:sz w:val="18"/>
                <w:szCs w:val="18"/>
              </w:rPr>
              <w:t>3</w:t>
            </w:r>
            <w:r w:rsidR="00681615" w:rsidRPr="009A02A1">
              <w:rPr>
                <w:rFonts w:hint="eastAsia"/>
                <w:sz w:val="18"/>
                <w:szCs w:val="18"/>
              </w:rPr>
              <w:t xml:space="preserve">　ただし</w:t>
            </w:r>
            <w:r>
              <w:rPr>
                <w:rFonts w:hint="eastAsia"/>
                <w:sz w:val="18"/>
                <w:szCs w:val="18"/>
              </w:rPr>
              <w:t>，</w:t>
            </w:r>
            <w:r w:rsidR="00681615" w:rsidRPr="009A02A1">
              <w:rPr>
                <w:rFonts w:hint="eastAsia"/>
                <w:sz w:val="18"/>
                <w:szCs w:val="18"/>
              </w:rPr>
              <w:t>上記の期間が経過する前に</w:t>
            </w:r>
            <w:r>
              <w:rPr>
                <w:rFonts w:hint="eastAsia"/>
                <w:sz w:val="18"/>
                <w:szCs w:val="18"/>
              </w:rPr>
              <w:t>，</w:t>
            </w:r>
            <w:r w:rsidR="00681615" w:rsidRPr="009A02A1">
              <w:rPr>
                <w:rFonts w:hint="eastAsia"/>
                <w:sz w:val="18"/>
                <w:szCs w:val="18"/>
              </w:rPr>
              <w:t>この処分</w:t>
            </w:r>
            <w:r>
              <w:rPr>
                <w:rFonts w:hint="eastAsia"/>
                <w:sz w:val="18"/>
                <w:szCs w:val="18"/>
              </w:rPr>
              <w:t>(</w:t>
            </w:r>
            <w:r w:rsidR="00681615" w:rsidRPr="009A02A1">
              <w:rPr>
                <w:rFonts w:hint="eastAsia"/>
                <w:sz w:val="18"/>
                <w:szCs w:val="18"/>
              </w:rPr>
              <w:t>審査請求をした場合には</w:t>
            </w:r>
            <w:r>
              <w:rPr>
                <w:rFonts w:hint="eastAsia"/>
                <w:sz w:val="18"/>
                <w:szCs w:val="18"/>
              </w:rPr>
              <w:t>，</w:t>
            </w:r>
            <w:r w:rsidR="00681615" w:rsidRPr="009A02A1">
              <w:rPr>
                <w:rFonts w:hint="eastAsia"/>
                <w:sz w:val="18"/>
                <w:szCs w:val="18"/>
              </w:rPr>
              <w:t>その審査請求に対する裁決</w:t>
            </w:r>
            <w:r>
              <w:rPr>
                <w:rFonts w:hint="eastAsia"/>
                <w:sz w:val="18"/>
                <w:szCs w:val="18"/>
              </w:rPr>
              <w:t>)</w:t>
            </w:r>
            <w:r w:rsidR="00681615" w:rsidRPr="009A02A1">
              <w:rPr>
                <w:rFonts w:hint="eastAsia"/>
                <w:sz w:val="18"/>
                <w:szCs w:val="18"/>
              </w:rPr>
              <w:t>があった日の翌日から起算して</w:t>
            </w:r>
            <w:r w:rsidRPr="009A02A1">
              <w:rPr>
                <w:sz w:val="18"/>
                <w:szCs w:val="18"/>
              </w:rPr>
              <w:t>1</w:t>
            </w:r>
            <w:r w:rsidR="00681615" w:rsidRPr="009A02A1">
              <w:rPr>
                <w:rFonts w:hint="eastAsia"/>
                <w:sz w:val="18"/>
                <w:szCs w:val="18"/>
              </w:rPr>
              <w:t>年を経過した場合は</w:t>
            </w:r>
            <w:r>
              <w:rPr>
                <w:rFonts w:hint="eastAsia"/>
                <w:sz w:val="18"/>
                <w:szCs w:val="18"/>
              </w:rPr>
              <w:t>，</w:t>
            </w:r>
            <w:r w:rsidR="00681615" w:rsidRPr="009A02A1">
              <w:rPr>
                <w:rFonts w:hint="eastAsia"/>
                <w:sz w:val="18"/>
                <w:szCs w:val="18"/>
              </w:rPr>
              <w:t>審査請求をすることや処分の取消しの訴えを提起することができなくなります。なお</w:t>
            </w:r>
            <w:r>
              <w:rPr>
                <w:rFonts w:hint="eastAsia"/>
                <w:sz w:val="18"/>
                <w:szCs w:val="18"/>
              </w:rPr>
              <w:t>，</w:t>
            </w:r>
            <w:r w:rsidR="00681615" w:rsidRPr="009A02A1">
              <w:rPr>
                <w:rFonts w:hint="eastAsia"/>
                <w:sz w:val="18"/>
                <w:szCs w:val="18"/>
              </w:rPr>
              <w:t>正当な理由があるときは</w:t>
            </w:r>
            <w:r>
              <w:rPr>
                <w:rFonts w:hint="eastAsia"/>
                <w:sz w:val="18"/>
                <w:szCs w:val="18"/>
              </w:rPr>
              <w:t>，</w:t>
            </w:r>
            <w:r w:rsidR="00681615" w:rsidRPr="009A02A1">
              <w:rPr>
                <w:rFonts w:hint="eastAsia"/>
                <w:sz w:val="18"/>
                <w:szCs w:val="18"/>
              </w:rPr>
              <w:t>上記の期間やこの処分</w:t>
            </w:r>
            <w:r>
              <w:rPr>
                <w:rFonts w:hint="eastAsia"/>
                <w:sz w:val="18"/>
                <w:szCs w:val="18"/>
              </w:rPr>
              <w:t>(</w:t>
            </w:r>
            <w:r w:rsidR="00681615" w:rsidRPr="009A02A1">
              <w:rPr>
                <w:rFonts w:hint="eastAsia"/>
                <w:sz w:val="18"/>
                <w:szCs w:val="18"/>
              </w:rPr>
              <w:t>審査請求をした場合には</w:t>
            </w:r>
            <w:r>
              <w:rPr>
                <w:rFonts w:hint="eastAsia"/>
                <w:sz w:val="18"/>
                <w:szCs w:val="18"/>
              </w:rPr>
              <w:t>，</w:t>
            </w:r>
            <w:r w:rsidR="00681615" w:rsidRPr="009A02A1">
              <w:rPr>
                <w:rFonts w:hint="eastAsia"/>
                <w:sz w:val="18"/>
                <w:szCs w:val="18"/>
              </w:rPr>
              <w:t>その審査請求に対する裁決</w:t>
            </w:r>
            <w:r>
              <w:rPr>
                <w:rFonts w:hint="eastAsia"/>
                <w:sz w:val="18"/>
                <w:szCs w:val="18"/>
              </w:rPr>
              <w:t>)</w:t>
            </w:r>
            <w:r w:rsidR="00681615" w:rsidRPr="009A02A1">
              <w:rPr>
                <w:rFonts w:hint="eastAsia"/>
                <w:sz w:val="18"/>
                <w:szCs w:val="18"/>
              </w:rPr>
              <w:t>があった日の翌日から起算して</w:t>
            </w:r>
            <w:r w:rsidRPr="009A02A1">
              <w:rPr>
                <w:sz w:val="18"/>
                <w:szCs w:val="18"/>
              </w:rPr>
              <w:t>1</w:t>
            </w:r>
            <w:r w:rsidR="00681615" w:rsidRPr="009A02A1">
              <w:rPr>
                <w:rFonts w:hint="eastAsia"/>
                <w:sz w:val="18"/>
                <w:szCs w:val="18"/>
              </w:rPr>
              <w:t>年を経過した後であっても審査請求をすることや処分の取消しの訴えを提起することが認められる場合があります。</w:t>
            </w:r>
          </w:p>
        </w:tc>
      </w:tr>
    </w:tbl>
    <w:p w:rsidR="00941BC1" w:rsidRPr="00570E4A" w:rsidRDefault="00941BC1" w:rsidP="006065C6">
      <w:pPr>
        <w:spacing w:line="20" w:lineRule="exact"/>
        <w:rPr>
          <w:rFonts w:ascii="ＭＳ 明朝" w:hAnsi="ＭＳ 明朝"/>
          <w:sz w:val="22"/>
          <w:szCs w:val="22"/>
        </w:rPr>
      </w:pPr>
    </w:p>
    <w:sectPr w:rsidR="00941BC1" w:rsidRPr="00570E4A" w:rsidSect="0040181F">
      <w:pgSz w:w="11906" w:h="16838" w:code="9"/>
      <w:pgMar w:top="1418"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DC" w:rsidRDefault="008927DC" w:rsidP="00443E0E">
      <w:r>
        <w:separator/>
      </w:r>
    </w:p>
  </w:endnote>
  <w:endnote w:type="continuationSeparator" w:id="0">
    <w:p w:rsidR="008927DC" w:rsidRDefault="008927DC" w:rsidP="0044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DC" w:rsidRDefault="008927DC" w:rsidP="00443E0E">
      <w:r>
        <w:separator/>
      </w:r>
    </w:p>
  </w:footnote>
  <w:footnote w:type="continuationSeparator" w:id="0">
    <w:p w:rsidR="008927DC" w:rsidRDefault="008927DC" w:rsidP="00443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C1"/>
    <w:rsid w:val="000E7423"/>
    <w:rsid w:val="00113E05"/>
    <w:rsid w:val="001359E4"/>
    <w:rsid w:val="001F036A"/>
    <w:rsid w:val="001F7B41"/>
    <w:rsid w:val="00225614"/>
    <w:rsid w:val="00235F84"/>
    <w:rsid w:val="003C6A7E"/>
    <w:rsid w:val="003F61DE"/>
    <w:rsid w:val="0040181F"/>
    <w:rsid w:val="00427609"/>
    <w:rsid w:val="00443E0E"/>
    <w:rsid w:val="00471946"/>
    <w:rsid w:val="004E4CCC"/>
    <w:rsid w:val="00503BE9"/>
    <w:rsid w:val="00535D5A"/>
    <w:rsid w:val="00553B9A"/>
    <w:rsid w:val="00570E4A"/>
    <w:rsid w:val="005E522D"/>
    <w:rsid w:val="006065C6"/>
    <w:rsid w:val="00681615"/>
    <w:rsid w:val="006A3605"/>
    <w:rsid w:val="007206E2"/>
    <w:rsid w:val="007E7735"/>
    <w:rsid w:val="008314DD"/>
    <w:rsid w:val="008728BF"/>
    <w:rsid w:val="008927DC"/>
    <w:rsid w:val="00941BC1"/>
    <w:rsid w:val="009A02A1"/>
    <w:rsid w:val="009A61CD"/>
    <w:rsid w:val="009D3E6C"/>
    <w:rsid w:val="00A80028"/>
    <w:rsid w:val="00AB478E"/>
    <w:rsid w:val="00AC2B13"/>
    <w:rsid w:val="00B14BE4"/>
    <w:rsid w:val="00B76A17"/>
    <w:rsid w:val="00B8253E"/>
    <w:rsid w:val="00C07B6E"/>
    <w:rsid w:val="00C16575"/>
    <w:rsid w:val="00C34698"/>
    <w:rsid w:val="00C760EC"/>
    <w:rsid w:val="00D777B8"/>
    <w:rsid w:val="00E045EF"/>
    <w:rsid w:val="00E1365E"/>
    <w:rsid w:val="00E46A7A"/>
    <w:rsid w:val="00EF59D2"/>
    <w:rsid w:val="00F232E0"/>
    <w:rsid w:val="00F7651B"/>
    <w:rsid w:val="00FB343B"/>
    <w:rsid w:val="00FF09EC"/>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8DEB97"/>
  <w15:docId w15:val="{091043D5-9FE2-42E5-8866-23C24358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F5EF5"/>
    <w:pPr>
      <w:jc w:val="center"/>
    </w:pPr>
    <w:rPr>
      <w:sz w:val="24"/>
    </w:rPr>
  </w:style>
  <w:style w:type="paragraph" w:styleId="a4">
    <w:name w:val="Closing"/>
    <w:basedOn w:val="a"/>
    <w:rsid w:val="00FF5EF5"/>
    <w:pPr>
      <w:jc w:val="right"/>
    </w:pPr>
    <w:rPr>
      <w:sz w:val="24"/>
    </w:rPr>
  </w:style>
  <w:style w:type="paragraph" w:styleId="a5">
    <w:name w:val="header"/>
    <w:basedOn w:val="a"/>
    <w:link w:val="a6"/>
    <w:uiPriority w:val="99"/>
    <w:semiHidden/>
    <w:unhideWhenUsed/>
    <w:rsid w:val="00443E0E"/>
    <w:pPr>
      <w:tabs>
        <w:tab w:val="center" w:pos="4252"/>
        <w:tab w:val="right" w:pos="8504"/>
      </w:tabs>
      <w:snapToGrid w:val="0"/>
    </w:pPr>
  </w:style>
  <w:style w:type="character" w:customStyle="1" w:styleId="a6">
    <w:name w:val="ヘッダー (文字)"/>
    <w:basedOn w:val="a0"/>
    <w:link w:val="a5"/>
    <w:uiPriority w:val="99"/>
    <w:semiHidden/>
    <w:rsid w:val="00443E0E"/>
    <w:rPr>
      <w:kern w:val="2"/>
      <w:sz w:val="21"/>
      <w:szCs w:val="24"/>
    </w:rPr>
  </w:style>
  <w:style w:type="paragraph" w:styleId="a7">
    <w:name w:val="footer"/>
    <w:basedOn w:val="a"/>
    <w:link w:val="a8"/>
    <w:uiPriority w:val="99"/>
    <w:semiHidden/>
    <w:unhideWhenUsed/>
    <w:rsid w:val="00443E0E"/>
    <w:pPr>
      <w:tabs>
        <w:tab w:val="center" w:pos="4252"/>
        <w:tab w:val="right" w:pos="8504"/>
      </w:tabs>
      <w:snapToGrid w:val="0"/>
    </w:pPr>
  </w:style>
  <w:style w:type="character" w:customStyle="1" w:styleId="a8">
    <w:name w:val="フッター (文字)"/>
    <w:basedOn w:val="a0"/>
    <w:link w:val="a7"/>
    <w:uiPriority w:val="99"/>
    <w:semiHidden/>
    <w:rsid w:val="00443E0E"/>
    <w:rPr>
      <w:kern w:val="2"/>
      <w:sz w:val="21"/>
      <w:szCs w:val="24"/>
    </w:rPr>
  </w:style>
  <w:style w:type="paragraph" w:styleId="a9">
    <w:name w:val="Balloon Text"/>
    <w:basedOn w:val="a"/>
    <w:link w:val="aa"/>
    <w:uiPriority w:val="99"/>
    <w:semiHidden/>
    <w:unhideWhenUsed/>
    <w:rsid w:val="006816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6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　様式第３号</vt:lpstr>
    </vt:vector>
  </TitlesOfParts>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山本　篤史</dc:creator>
  <cp:lastModifiedBy>和泉　公朗</cp:lastModifiedBy>
  <cp:revision>3</cp:revision>
  <cp:lastPrinted>2016-01-12T01:14:00Z</cp:lastPrinted>
  <dcterms:created xsi:type="dcterms:W3CDTF">2022-02-21T05:36:00Z</dcterms:created>
  <dcterms:modified xsi:type="dcterms:W3CDTF">2022-02-21T05:37:00Z</dcterms:modified>
</cp:coreProperties>
</file>