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52F36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措置結果報告書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20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2F36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:rsidR="00000000" w:rsidRDefault="00E52F36">
            <w:pPr>
              <w:spacing w:line="420" w:lineRule="exact"/>
              <w:ind w:rightChars="2450" w:right="514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00000" w:rsidRDefault="00E52F36">
            <w:pPr>
              <w:spacing w:line="420" w:lineRule="exact"/>
              <w:jc w:val="left"/>
              <w:rPr>
                <w:snapToGrid w:val="0"/>
              </w:rPr>
            </w:pPr>
          </w:p>
          <w:p w:rsidR="00000000" w:rsidRDefault="00E52F36">
            <w:pPr>
              <w:spacing w:line="420" w:lineRule="exact"/>
              <w:ind w:leftChars="100"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身体障害者更生相談所長　様</w:t>
            </w:r>
          </w:p>
          <w:p w:rsidR="00000000" w:rsidRDefault="00E52F36">
            <w:pPr>
              <w:spacing w:line="420" w:lineRule="exact"/>
              <w:jc w:val="left"/>
              <w:rPr>
                <w:snapToGrid w:val="0"/>
              </w:rPr>
            </w:pPr>
          </w:p>
          <w:p w:rsidR="00000000" w:rsidRDefault="00E52F36">
            <w:pPr>
              <w:spacing w:line="420" w:lineRule="exact"/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土佐清水市福祉事務所長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000000" w:rsidRDefault="00E52F36">
            <w:pPr>
              <w:spacing w:line="420" w:lineRule="exact"/>
              <w:jc w:val="right"/>
              <w:rPr>
                <w:snapToGrid w:val="0"/>
              </w:rPr>
            </w:pPr>
          </w:p>
          <w:p w:rsidR="00000000" w:rsidRDefault="00E52F36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先に判定を受けた　　　　　については，次のような措置を行ったので報告いたします。</w:t>
            </w:r>
          </w:p>
        </w:tc>
      </w:tr>
    </w:tbl>
    <w:p w:rsidR="00000000" w:rsidRDefault="00E52F36">
      <w:pPr>
        <w:spacing w:before="200"/>
        <w:ind w:leftChars="100" w:left="210"/>
        <w:jc w:val="left"/>
        <w:rPr>
          <w:snapToGrid w:val="0"/>
        </w:rPr>
      </w:pPr>
      <w:r>
        <w:rPr>
          <w:rFonts w:hint="eastAsia"/>
          <w:snapToGrid w:val="0"/>
        </w:rPr>
        <w:t>（注）措置に係る通知書の写し等を添付すること。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F36"/>
    <w:rsid w:val="00E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措置結果報告書　　　　　　　　　　　　　　　</vt:lpstr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2003-01-26T23:35:00Z</cp:lastPrinted>
  <dcterms:created xsi:type="dcterms:W3CDTF">2014-02-05T02:12:00Z</dcterms:created>
  <dcterms:modified xsi:type="dcterms:W3CDTF">2014-02-05T02:12:00Z</dcterms:modified>
</cp:coreProperties>
</file>